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9C" w:rsidRDefault="00BB289C" w:rsidP="00420AA1">
      <w:pPr>
        <w:spacing w:after="0"/>
        <w:jc w:val="center"/>
        <w:rPr>
          <w:rFonts w:ascii="Arial" w:hAnsi="Arial" w:cs="Arial"/>
          <w:b/>
          <w:sz w:val="20"/>
          <w:szCs w:val="20"/>
        </w:rPr>
      </w:pPr>
    </w:p>
    <w:p w:rsidR="00BB289C" w:rsidRPr="00BB289C" w:rsidRDefault="00BB289C" w:rsidP="00420AA1">
      <w:pPr>
        <w:spacing w:after="0"/>
        <w:jc w:val="center"/>
        <w:rPr>
          <w:rFonts w:ascii="Arial" w:hAnsi="Arial" w:cs="Arial"/>
          <w:b/>
          <w:sz w:val="32"/>
          <w:szCs w:val="20"/>
        </w:rPr>
      </w:pPr>
      <w:r w:rsidRPr="00BB289C">
        <w:rPr>
          <w:rFonts w:ascii="Arial" w:hAnsi="Arial" w:cs="Arial"/>
          <w:b/>
          <w:sz w:val="32"/>
          <w:szCs w:val="20"/>
        </w:rPr>
        <w:t>Request for Proposal</w:t>
      </w:r>
    </w:p>
    <w:p w:rsidR="00BB289C" w:rsidRDefault="00BB289C" w:rsidP="00420AA1">
      <w:pPr>
        <w:spacing w:after="0"/>
        <w:jc w:val="center"/>
        <w:rPr>
          <w:rFonts w:ascii="Arial" w:hAnsi="Arial" w:cs="Arial"/>
          <w:b/>
          <w:sz w:val="20"/>
          <w:szCs w:val="20"/>
        </w:rPr>
      </w:pPr>
    </w:p>
    <w:p w:rsidR="00045AB4" w:rsidRPr="00BB289C" w:rsidRDefault="00BB289C" w:rsidP="00420AA1">
      <w:pPr>
        <w:spacing w:after="0"/>
        <w:jc w:val="center"/>
        <w:rPr>
          <w:rFonts w:ascii="Arial" w:hAnsi="Arial" w:cs="Arial"/>
          <w:b/>
          <w:sz w:val="20"/>
          <w:szCs w:val="20"/>
        </w:rPr>
      </w:pPr>
      <w:r>
        <w:rPr>
          <w:rFonts w:ascii="Arial" w:hAnsi="Arial" w:cs="Arial"/>
          <w:b/>
          <w:sz w:val="20"/>
          <w:szCs w:val="20"/>
        </w:rPr>
        <w:t xml:space="preserve">Project Name: </w:t>
      </w:r>
      <w:r w:rsidR="00045AB4" w:rsidRPr="00BB289C">
        <w:rPr>
          <w:rFonts w:ascii="Arial" w:hAnsi="Arial" w:cs="Arial"/>
          <w:b/>
          <w:sz w:val="20"/>
          <w:szCs w:val="20"/>
        </w:rPr>
        <w:t xml:space="preserve">Mobile Medical Unit Project- Durgapur  </w:t>
      </w:r>
    </w:p>
    <w:p w:rsidR="00DE0D10" w:rsidRPr="00BB289C" w:rsidRDefault="00045AB4" w:rsidP="00420AA1">
      <w:pPr>
        <w:spacing w:after="0"/>
        <w:jc w:val="center"/>
        <w:rPr>
          <w:rFonts w:ascii="Arial" w:hAnsi="Arial" w:cs="Arial"/>
          <w:b/>
          <w:sz w:val="20"/>
          <w:szCs w:val="20"/>
        </w:rPr>
      </w:pPr>
      <w:r w:rsidRPr="00BB289C">
        <w:rPr>
          <w:rFonts w:ascii="Arial" w:hAnsi="Arial" w:cs="Arial"/>
          <w:b/>
          <w:sz w:val="20"/>
          <w:szCs w:val="20"/>
        </w:rPr>
        <w:t xml:space="preserve">(A Joint Project of Essar Oil Pvt Ltd. </w:t>
      </w:r>
      <w:r w:rsidR="00DE0D10" w:rsidRPr="00BB289C">
        <w:rPr>
          <w:rFonts w:ascii="Arial" w:hAnsi="Arial" w:cs="Arial"/>
          <w:b/>
          <w:sz w:val="20"/>
          <w:szCs w:val="20"/>
        </w:rPr>
        <w:t xml:space="preserve"> and HLFPPT)</w:t>
      </w:r>
    </w:p>
    <w:p w:rsidR="00DE0D10" w:rsidRPr="00BB289C" w:rsidRDefault="00DE0D10" w:rsidP="00420AA1">
      <w:pPr>
        <w:spacing w:after="0"/>
        <w:jc w:val="both"/>
        <w:rPr>
          <w:rFonts w:ascii="Arial" w:hAnsi="Arial" w:cs="Arial"/>
          <w:b/>
          <w:sz w:val="20"/>
          <w:szCs w:val="20"/>
        </w:rPr>
      </w:pPr>
    </w:p>
    <w:p w:rsidR="000E53BA" w:rsidRPr="00BB289C" w:rsidRDefault="00DE0D10" w:rsidP="00420AA1">
      <w:pPr>
        <w:spacing w:after="0"/>
        <w:jc w:val="center"/>
        <w:rPr>
          <w:rFonts w:ascii="Arial" w:hAnsi="Arial" w:cs="Arial"/>
          <w:b/>
          <w:sz w:val="20"/>
          <w:szCs w:val="20"/>
        </w:rPr>
      </w:pPr>
      <w:r w:rsidRPr="00BB289C">
        <w:rPr>
          <w:rFonts w:ascii="Arial" w:hAnsi="Arial" w:cs="Arial"/>
          <w:b/>
          <w:sz w:val="20"/>
          <w:szCs w:val="20"/>
        </w:rPr>
        <w:t xml:space="preserve">Sub: </w:t>
      </w:r>
      <w:r w:rsidR="00363637" w:rsidRPr="00BB289C">
        <w:rPr>
          <w:rFonts w:ascii="Arial" w:hAnsi="Arial" w:cs="Arial"/>
          <w:b/>
          <w:sz w:val="20"/>
          <w:szCs w:val="20"/>
        </w:rPr>
        <w:t>Request for Proposal</w:t>
      </w:r>
      <w:r w:rsidR="000B21F9" w:rsidRPr="00BB289C">
        <w:rPr>
          <w:rFonts w:ascii="Arial" w:hAnsi="Arial" w:cs="Arial"/>
          <w:b/>
          <w:sz w:val="20"/>
          <w:szCs w:val="20"/>
        </w:rPr>
        <w:t>from</w:t>
      </w:r>
      <w:r w:rsidR="00994861" w:rsidRPr="00BB289C">
        <w:rPr>
          <w:rFonts w:ascii="Arial" w:hAnsi="Arial" w:cs="Arial"/>
          <w:b/>
          <w:sz w:val="20"/>
          <w:szCs w:val="20"/>
        </w:rPr>
        <w:t xml:space="preserve"> agency </w:t>
      </w:r>
      <w:r w:rsidR="00045AB4" w:rsidRPr="00BB289C">
        <w:rPr>
          <w:rFonts w:ascii="Arial" w:hAnsi="Arial" w:cs="Arial"/>
          <w:b/>
          <w:sz w:val="20"/>
          <w:szCs w:val="20"/>
        </w:rPr>
        <w:t>for running 1</w:t>
      </w:r>
      <w:r w:rsidRPr="00BB289C">
        <w:rPr>
          <w:rFonts w:ascii="Arial" w:hAnsi="Arial" w:cs="Arial"/>
          <w:b/>
          <w:sz w:val="20"/>
          <w:szCs w:val="20"/>
        </w:rPr>
        <w:t xml:space="preserve"> Mobile Vans</w:t>
      </w:r>
      <w:r w:rsidR="001368C2" w:rsidRPr="00BB289C">
        <w:rPr>
          <w:rFonts w:ascii="Arial" w:hAnsi="Arial" w:cs="Arial"/>
          <w:b/>
          <w:sz w:val="20"/>
          <w:szCs w:val="20"/>
        </w:rPr>
        <w:t xml:space="preserve">to cover </w:t>
      </w:r>
      <w:r w:rsidR="00045AB4" w:rsidRPr="00BB289C">
        <w:rPr>
          <w:rFonts w:ascii="Arial" w:hAnsi="Arial" w:cs="Arial"/>
          <w:b/>
          <w:sz w:val="20"/>
          <w:szCs w:val="20"/>
        </w:rPr>
        <w:t xml:space="preserve">24 village </w:t>
      </w:r>
      <w:r w:rsidR="000E53BA" w:rsidRPr="00BB289C">
        <w:rPr>
          <w:rFonts w:ascii="Arial" w:hAnsi="Arial" w:cs="Arial"/>
          <w:b/>
          <w:sz w:val="20"/>
          <w:szCs w:val="20"/>
        </w:rPr>
        <w:t xml:space="preserve"> of </w:t>
      </w:r>
      <w:r w:rsidR="00045AB4" w:rsidRPr="00BB289C">
        <w:rPr>
          <w:rFonts w:ascii="Arial" w:hAnsi="Arial" w:cs="Arial"/>
          <w:b/>
          <w:sz w:val="20"/>
          <w:szCs w:val="20"/>
        </w:rPr>
        <w:t xml:space="preserve">Kanksa </w:t>
      </w:r>
      <w:r w:rsidR="002A46C2" w:rsidRPr="00CD55E6">
        <w:rPr>
          <w:rFonts w:ascii="Arial" w:hAnsi="Arial" w:cs="Arial"/>
          <w:b/>
          <w:sz w:val="20"/>
          <w:szCs w:val="20"/>
        </w:rPr>
        <w:t>and F</w:t>
      </w:r>
      <w:r w:rsidR="00045AB4" w:rsidRPr="00CD55E6">
        <w:rPr>
          <w:rFonts w:ascii="Arial" w:hAnsi="Arial" w:cs="Arial"/>
          <w:b/>
          <w:sz w:val="20"/>
          <w:szCs w:val="20"/>
        </w:rPr>
        <w:t>aridpur Blo</w:t>
      </w:r>
      <w:r w:rsidR="007A28B0" w:rsidRPr="00CD55E6">
        <w:rPr>
          <w:rFonts w:ascii="Arial" w:hAnsi="Arial" w:cs="Arial"/>
          <w:b/>
          <w:sz w:val="20"/>
          <w:szCs w:val="20"/>
        </w:rPr>
        <w:t>c</w:t>
      </w:r>
      <w:r w:rsidR="00045AB4" w:rsidRPr="00CD55E6">
        <w:rPr>
          <w:rFonts w:ascii="Arial" w:hAnsi="Arial" w:cs="Arial"/>
          <w:b/>
          <w:sz w:val="20"/>
          <w:szCs w:val="20"/>
        </w:rPr>
        <w:t xml:space="preserve">k of </w:t>
      </w:r>
      <w:r w:rsidR="002A46C2" w:rsidRPr="00CD55E6">
        <w:rPr>
          <w:rFonts w:cs="Calibri"/>
          <w:sz w:val="24"/>
          <w:szCs w:val="24"/>
        </w:rPr>
        <w:t>Bardhaman</w:t>
      </w:r>
      <w:r w:rsidR="00045AB4" w:rsidRPr="00BB289C">
        <w:rPr>
          <w:rFonts w:ascii="Arial" w:hAnsi="Arial" w:cs="Arial"/>
          <w:b/>
          <w:sz w:val="20"/>
          <w:szCs w:val="20"/>
        </w:rPr>
        <w:t xml:space="preserve"> district</w:t>
      </w:r>
      <w:r w:rsidR="00BB289C" w:rsidRPr="00BB289C">
        <w:rPr>
          <w:rFonts w:ascii="Arial" w:hAnsi="Arial" w:cs="Arial"/>
          <w:b/>
          <w:sz w:val="20"/>
          <w:szCs w:val="20"/>
        </w:rPr>
        <w:t xml:space="preserve"> (Near Durgapur),</w:t>
      </w:r>
      <w:r w:rsidR="00045AB4" w:rsidRPr="00BB289C">
        <w:rPr>
          <w:rFonts w:ascii="Arial" w:hAnsi="Arial" w:cs="Arial"/>
          <w:b/>
          <w:sz w:val="20"/>
          <w:szCs w:val="20"/>
        </w:rPr>
        <w:t xml:space="preserve">West </w:t>
      </w:r>
      <w:r w:rsidR="00BB289C" w:rsidRPr="00BB289C">
        <w:rPr>
          <w:rFonts w:ascii="Arial" w:hAnsi="Arial" w:cs="Arial"/>
          <w:b/>
          <w:sz w:val="20"/>
          <w:szCs w:val="20"/>
        </w:rPr>
        <w:t>B</w:t>
      </w:r>
      <w:r w:rsidR="00EE3DBB">
        <w:rPr>
          <w:rFonts w:ascii="Arial" w:hAnsi="Arial" w:cs="Arial"/>
          <w:b/>
          <w:sz w:val="20"/>
          <w:szCs w:val="20"/>
        </w:rPr>
        <w:t>e</w:t>
      </w:r>
      <w:r w:rsidR="00045AB4" w:rsidRPr="00BB289C">
        <w:rPr>
          <w:rFonts w:ascii="Arial" w:hAnsi="Arial" w:cs="Arial"/>
          <w:b/>
          <w:sz w:val="20"/>
          <w:szCs w:val="20"/>
        </w:rPr>
        <w:t xml:space="preserve">ngal </w:t>
      </w:r>
      <w:r w:rsidR="000E53BA" w:rsidRPr="00BB289C">
        <w:rPr>
          <w:rFonts w:ascii="Arial" w:hAnsi="Arial" w:cs="Arial"/>
          <w:b/>
          <w:sz w:val="20"/>
          <w:szCs w:val="20"/>
        </w:rPr>
        <w:t>.</w:t>
      </w:r>
    </w:p>
    <w:p w:rsidR="00420AA1" w:rsidRPr="00BB289C" w:rsidRDefault="00420AA1" w:rsidP="00420AA1">
      <w:pPr>
        <w:spacing w:after="0"/>
        <w:jc w:val="center"/>
        <w:rPr>
          <w:rFonts w:ascii="Arial" w:hAnsi="Arial" w:cs="Arial"/>
          <w:b/>
          <w:sz w:val="20"/>
          <w:szCs w:val="20"/>
        </w:rPr>
      </w:pPr>
    </w:p>
    <w:p w:rsidR="00F17364" w:rsidRPr="00BB289C" w:rsidRDefault="000E53BA" w:rsidP="009F19BC">
      <w:pPr>
        <w:spacing w:after="0"/>
        <w:jc w:val="both"/>
        <w:rPr>
          <w:rFonts w:ascii="Arial" w:eastAsia="Calibri" w:hAnsi="Arial" w:cs="Arial"/>
          <w:sz w:val="20"/>
          <w:szCs w:val="20"/>
        </w:rPr>
      </w:pPr>
      <w:r w:rsidRPr="00BB289C">
        <w:rPr>
          <w:rFonts w:ascii="Arial" w:hAnsi="Arial" w:cs="Arial"/>
          <w:b/>
          <w:sz w:val="20"/>
          <w:szCs w:val="20"/>
        </w:rPr>
        <w:t>Introduction</w:t>
      </w:r>
      <w:r w:rsidR="009F19BC">
        <w:rPr>
          <w:rFonts w:ascii="Arial" w:hAnsi="Arial" w:cs="Arial"/>
          <w:b/>
          <w:sz w:val="20"/>
          <w:szCs w:val="20"/>
        </w:rPr>
        <w:t>:</w:t>
      </w:r>
    </w:p>
    <w:p w:rsidR="00F65785" w:rsidRPr="00BB289C" w:rsidRDefault="007A28B0" w:rsidP="00F65785">
      <w:pPr>
        <w:ind w:right="-613"/>
        <w:jc w:val="both"/>
        <w:rPr>
          <w:rFonts w:ascii="Arial" w:eastAsia="Calibri" w:hAnsi="Arial" w:cs="Arial"/>
          <w:sz w:val="20"/>
          <w:szCs w:val="20"/>
        </w:rPr>
      </w:pPr>
      <w:r w:rsidRPr="00BB289C">
        <w:rPr>
          <w:rFonts w:ascii="Arial" w:hAnsi="Arial" w:cs="Arial"/>
          <w:sz w:val="20"/>
          <w:szCs w:val="20"/>
        </w:rPr>
        <w:t xml:space="preserve">Hindustan Latex Family Planning Promotion Trust is implementing the Mobile medical Unit Project </w:t>
      </w:r>
      <w:r w:rsidR="00654115" w:rsidRPr="00BB289C">
        <w:rPr>
          <w:rFonts w:ascii="Arial" w:hAnsi="Arial" w:cs="Arial"/>
          <w:sz w:val="20"/>
          <w:szCs w:val="20"/>
        </w:rPr>
        <w:t>with support of the Essar oil Pvt. Ltd in</w:t>
      </w:r>
      <w:r w:rsidR="00F65785" w:rsidRPr="00BB289C">
        <w:rPr>
          <w:rFonts w:ascii="Arial" w:hAnsi="Arial" w:cs="Arial"/>
          <w:sz w:val="20"/>
          <w:szCs w:val="20"/>
        </w:rPr>
        <w:t xml:space="preserve"> Durgapur .</w:t>
      </w:r>
      <w:r w:rsidRPr="00BB289C">
        <w:rPr>
          <w:rFonts w:ascii="Arial" w:eastAsia="Calibri" w:hAnsi="Arial" w:cs="Arial"/>
          <w:sz w:val="20"/>
          <w:szCs w:val="20"/>
        </w:rPr>
        <w:t>The project is sanctioned to improve the health status of the community in</w:t>
      </w:r>
      <w:r w:rsidR="00F65785" w:rsidRPr="00BB289C">
        <w:rPr>
          <w:rFonts w:ascii="Arial" w:eastAsia="Calibri" w:hAnsi="Arial" w:cs="Arial"/>
          <w:sz w:val="20"/>
          <w:szCs w:val="20"/>
        </w:rPr>
        <w:t xml:space="preserve"> 25</w:t>
      </w:r>
      <w:r w:rsidRPr="00BB289C">
        <w:rPr>
          <w:rFonts w:ascii="Arial" w:eastAsia="Calibri" w:hAnsi="Arial" w:cs="Arial"/>
          <w:sz w:val="20"/>
          <w:szCs w:val="20"/>
        </w:rPr>
        <w:t xml:space="preserve"> villages of District Durgapur-Faridpur and Kanksa blocks of West Bengal. The project proposes to provide accessibility to quality preventive and promotive primary health care service across the target villages and to imbibe positive health seeking behavior in community and to establish convergence with public and private stakeholders to bring in maximum impact in the primary health care delivery in the villages.</w:t>
      </w:r>
    </w:p>
    <w:p w:rsidR="009F19BC" w:rsidRDefault="00E00BDA" w:rsidP="009F19BC">
      <w:pPr>
        <w:spacing w:after="0"/>
        <w:jc w:val="both"/>
        <w:rPr>
          <w:rFonts w:ascii="Arial" w:hAnsi="Arial" w:cs="Arial"/>
          <w:b/>
          <w:sz w:val="20"/>
          <w:szCs w:val="20"/>
        </w:rPr>
      </w:pPr>
      <w:r w:rsidRPr="00BB289C">
        <w:rPr>
          <w:rFonts w:ascii="Arial" w:hAnsi="Arial" w:cs="Arial"/>
          <w:b/>
          <w:sz w:val="20"/>
          <w:szCs w:val="20"/>
        </w:rPr>
        <w:t xml:space="preserve">Intervention </w:t>
      </w:r>
      <w:r w:rsidR="009F19BC">
        <w:rPr>
          <w:rFonts w:ascii="Arial" w:hAnsi="Arial" w:cs="Arial"/>
          <w:b/>
          <w:sz w:val="20"/>
          <w:szCs w:val="20"/>
        </w:rPr>
        <w:t>A</w:t>
      </w:r>
      <w:r w:rsidRPr="00BB289C">
        <w:rPr>
          <w:rFonts w:ascii="Arial" w:hAnsi="Arial" w:cs="Arial"/>
          <w:b/>
          <w:sz w:val="20"/>
          <w:szCs w:val="20"/>
        </w:rPr>
        <w:t>rea</w:t>
      </w:r>
      <w:r w:rsidR="009F19BC">
        <w:rPr>
          <w:rFonts w:ascii="Arial" w:hAnsi="Arial" w:cs="Arial"/>
          <w:b/>
          <w:sz w:val="20"/>
          <w:szCs w:val="20"/>
        </w:rPr>
        <w:t>:</w:t>
      </w:r>
    </w:p>
    <w:p w:rsidR="009F19BC" w:rsidRDefault="00F65785" w:rsidP="009F19BC">
      <w:pPr>
        <w:spacing w:after="0"/>
        <w:jc w:val="both"/>
        <w:rPr>
          <w:rFonts w:ascii="Arial" w:eastAsia="Calibri" w:hAnsi="Arial" w:cs="Arial"/>
          <w:sz w:val="20"/>
          <w:szCs w:val="20"/>
        </w:rPr>
      </w:pPr>
      <w:r w:rsidRPr="009F19BC">
        <w:rPr>
          <w:rFonts w:ascii="Arial" w:hAnsi="Arial" w:cs="Arial"/>
          <w:sz w:val="20"/>
          <w:szCs w:val="20"/>
        </w:rPr>
        <w:t>25 villages of District Durgapur</w:t>
      </w:r>
      <w:r w:rsidRPr="009F19BC">
        <w:rPr>
          <w:rFonts w:ascii="Arial" w:eastAsia="Calibri" w:hAnsi="Arial" w:cs="Arial"/>
          <w:sz w:val="20"/>
          <w:szCs w:val="20"/>
        </w:rPr>
        <w:t>-</w:t>
      </w:r>
      <w:r w:rsidRPr="00BB289C">
        <w:rPr>
          <w:rFonts w:ascii="Arial" w:eastAsia="Calibri" w:hAnsi="Arial" w:cs="Arial"/>
          <w:sz w:val="20"/>
          <w:szCs w:val="20"/>
        </w:rPr>
        <w:t xml:space="preserve">Faridpur and Kanksa blocks of </w:t>
      </w:r>
      <w:r w:rsidR="009F19BC" w:rsidRPr="009F19BC">
        <w:rPr>
          <w:rFonts w:ascii="Arial" w:eastAsia="Calibri" w:hAnsi="Arial" w:cs="Arial"/>
          <w:sz w:val="20"/>
          <w:szCs w:val="20"/>
        </w:rPr>
        <w:t>Vardhman district (Near Durgapur),West Bangal.</w:t>
      </w:r>
    </w:p>
    <w:p w:rsidR="009F19BC" w:rsidRPr="009F19BC" w:rsidRDefault="009F19BC" w:rsidP="009F19BC">
      <w:pPr>
        <w:spacing w:after="0"/>
        <w:jc w:val="both"/>
        <w:rPr>
          <w:rFonts w:ascii="Arial" w:eastAsia="Calibri" w:hAnsi="Arial" w:cs="Arial"/>
          <w:sz w:val="20"/>
          <w:szCs w:val="20"/>
        </w:rPr>
      </w:pPr>
    </w:p>
    <w:p w:rsidR="009F19BC" w:rsidRDefault="006153DB" w:rsidP="009F19BC">
      <w:pPr>
        <w:spacing w:after="0"/>
        <w:jc w:val="both"/>
        <w:rPr>
          <w:rFonts w:ascii="Arial" w:hAnsi="Arial" w:cs="Arial"/>
          <w:b/>
          <w:sz w:val="20"/>
          <w:szCs w:val="20"/>
        </w:rPr>
      </w:pPr>
      <w:r w:rsidRPr="00BB289C">
        <w:rPr>
          <w:rFonts w:ascii="Arial" w:hAnsi="Arial" w:cs="Arial"/>
          <w:b/>
          <w:sz w:val="20"/>
          <w:szCs w:val="20"/>
        </w:rPr>
        <w:t xml:space="preserve">Objective of </w:t>
      </w:r>
      <w:r w:rsidR="0091406A" w:rsidRPr="00BB289C">
        <w:rPr>
          <w:rFonts w:ascii="Arial" w:hAnsi="Arial" w:cs="Arial"/>
          <w:b/>
          <w:sz w:val="20"/>
          <w:szCs w:val="20"/>
        </w:rPr>
        <w:t xml:space="preserve">Mobile </w:t>
      </w:r>
      <w:r w:rsidR="00F64AFF" w:rsidRPr="00BB289C">
        <w:rPr>
          <w:rFonts w:ascii="Arial" w:hAnsi="Arial" w:cs="Arial"/>
          <w:b/>
          <w:sz w:val="20"/>
          <w:szCs w:val="20"/>
        </w:rPr>
        <w:t>Van</w:t>
      </w:r>
      <w:r w:rsidR="009F19BC">
        <w:rPr>
          <w:rFonts w:ascii="Arial" w:hAnsi="Arial" w:cs="Arial"/>
          <w:b/>
          <w:sz w:val="20"/>
          <w:szCs w:val="20"/>
        </w:rPr>
        <w:t>:</w:t>
      </w:r>
    </w:p>
    <w:p w:rsidR="00D8655D" w:rsidRPr="006F7FA8" w:rsidRDefault="00D8655D" w:rsidP="00D8655D">
      <w:pPr>
        <w:pStyle w:val="ListParagraph"/>
        <w:numPr>
          <w:ilvl w:val="0"/>
          <w:numId w:val="20"/>
        </w:numPr>
        <w:spacing w:after="0"/>
        <w:ind w:left="270"/>
        <w:jc w:val="both"/>
        <w:rPr>
          <w:rFonts w:cs="Calibri"/>
          <w:sz w:val="24"/>
          <w:szCs w:val="24"/>
        </w:rPr>
      </w:pPr>
      <w:r w:rsidRPr="006F7FA8">
        <w:rPr>
          <w:rFonts w:cs="Calibri"/>
          <w:sz w:val="24"/>
          <w:szCs w:val="24"/>
        </w:rPr>
        <w:t xml:space="preserve">To provide accessibility to quality preventive and promotive  primary health care service across the target villages </w:t>
      </w:r>
    </w:p>
    <w:p w:rsidR="00D8655D" w:rsidRDefault="00D8655D" w:rsidP="00D8655D">
      <w:pPr>
        <w:pStyle w:val="ListParagraph"/>
        <w:numPr>
          <w:ilvl w:val="0"/>
          <w:numId w:val="20"/>
        </w:numPr>
        <w:ind w:left="270"/>
        <w:jc w:val="both"/>
        <w:rPr>
          <w:rFonts w:cs="Calibri"/>
          <w:sz w:val="24"/>
          <w:szCs w:val="24"/>
        </w:rPr>
      </w:pPr>
      <w:r w:rsidRPr="006F7FA8">
        <w:rPr>
          <w:rFonts w:cs="Calibri"/>
          <w:sz w:val="24"/>
          <w:szCs w:val="24"/>
        </w:rPr>
        <w:t xml:space="preserve">To imbibe positive health seeking behavior in community </w:t>
      </w:r>
      <w:r>
        <w:rPr>
          <w:rFonts w:cs="Calibri"/>
          <w:sz w:val="24"/>
          <w:szCs w:val="24"/>
        </w:rPr>
        <w:t>by creating awareness</w:t>
      </w:r>
    </w:p>
    <w:p w:rsidR="00D8655D" w:rsidRPr="003453EC" w:rsidRDefault="00D8655D" w:rsidP="00D8655D">
      <w:pPr>
        <w:pStyle w:val="ListParagraph"/>
        <w:numPr>
          <w:ilvl w:val="0"/>
          <w:numId w:val="20"/>
        </w:numPr>
        <w:spacing w:after="0"/>
        <w:jc w:val="both"/>
        <w:rPr>
          <w:rFonts w:ascii="Arial" w:hAnsi="Arial" w:cs="Arial"/>
          <w:sz w:val="20"/>
          <w:szCs w:val="20"/>
        </w:rPr>
      </w:pPr>
      <w:r w:rsidRPr="003453EC">
        <w:rPr>
          <w:rFonts w:ascii="Arial" w:hAnsi="Arial" w:cs="Arial"/>
          <w:sz w:val="20"/>
          <w:szCs w:val="20"/>
        </w:rPr>
        <w:t>Demonstrate and distribute family planning material and IEC materials.</w:t>
      </w:r>
    </w:p>
    <w:p w:rsidR="00D8655D" w:rsidRPr="003453EC" w:rsidRDefault="00D8655D" w:rsidP="00D8655D">
      <w:pPr>
        <w:pStyle w:val="ListParagraph"/>
        <w:numPr>
          <w:ilvl w:val="0"/>
          <w:numId w:val="20"/>
        </w:numPr>
        <w:spacing w:after="0"/>
        <w:jc w:val="both"/>
        <w:rPr>
          <w:rFonts w:ascii="Arial" w:hAnsi="Arial" w:cs="Arial"/>
          <w:sz w:val="20"/>
          <w:szCs w:val="20"/>
        </w:rPr>
      </w:pPr>
      <w:r w:rsidRPr="003453EC">
        <w:rPr>
          <w:rFonts w:ascii="Arial" w:hAnsi="Arial" w:cs="Arial"/>
          <w:sz w:val="20"/>
          <w:szCs w:val="20"/>
        </w:rPr>
        <w:t>Screen films and play back of audio spots.</w:t>
      </w:r>
    </w:p>
    <w:p w:rsidR="00D8655D" w:rsidRPr="003453EC" w:rsidRDefault="00D8655D" w:rsidP="00D8655D">
      <w:pPr>
        <w:pStyle w:val="ListParagraph"/>
        <w:numPr>
          <w:ilvl w:val="0"/>
          <w:numId w:val="20"/>
        </w:numPr>
        <w:ind w:left="270"/>
        <w:jc w:val="both"/>
        <w:rPr>
          <w:rFonts w:cs="Calibri"/>
          <w:sz w:val="24"/>
          <w:szCs w:val="24"/>
        </w:rPr>
      </w:pPr>
      <w:r w:rsidRPr="003453EC">
        <w:rPr>
          <w:rFonts w:cs="Calibri"/>
          <w:sz w:val="24"/>
          <w:szCs w:val="24"/>
        </w:rPr>
        <w:t>To establish convergence with public and private stake holders in the primary health care delivery in the villages.</w:t>
      </w:r>
    </w:p>
    <w:p w:rsidR="00D8655D" w:rsidRPr="003453EC" w:rsidRDefault="00D8655D" w:rsidP="00D8655D">
      <w:pPr>
        <w:pStyle w:val="ListParagraph"/>
        <w:numPr>
          <w:ilvl w:val="0"/>
          <w:numId w:val="20"/>
        </w:numPr>
        <w:spacing w:after="0"/>
        <w:jc w:val="both"/>
        <w:rPr>
          <w:rFonts w:ascii="Arial" w:hAnsi="Arial" w:cs="Arial"/>
          <w:sz w:val="20"/>
          <w:szCs w:val="20"/>
        </w:rPr>
      </w:pPr>
      <w:r w:rsidRPr="003453EC">
        <w:rPr>
          <w:rFonts w:ascii="Arial" w:hAnsi="Arial" w:cs="Arial"/>
          <w:sz w:val="20"/>
          <w:szCs w:val="20"/>
        </w:rPr>
        <w:t>Any other work assigned by the project as per local requirement.</w:t>
      </w:r>
    </w:p>
    <w:p w:rsidR="004468FD" w:rsidRPr="00BB289C" w:rsidRDefault="004468FD" w:rsidP="004468FD">
      <w:pPr>
        <w:spacing w:after="0"/>
        <w:ind w:left="360"/>
        <w:jc w:val="both"/>
        <w:rPr>
          <w:rFonts w:ascii="Arial" w:hAnsi="Arial" w:cs="Arial"/>
          <w:sz w:val="20"/>
          <w:szCs w:val="20"/>
        </w:rPr>
      </w:pPr>
      <w:bookmarkStart w:id="0" w:name="_GoBack"/>
      <w:bookmarkEnd w:id="0"/>
    </w:p>
    <w:p w:rsidR="008D42A3" w:rsidRPr="00BB289C" w:rsidRDefault="008D42A3" w:rsidP="00420AA1">
      <w:pPr>
        <w:spacing w:after="0"/>
        <w:jc w:val="both"/>
        <w:rPr>
          <w:rFonts w:ascii="Arial" w:hAnsi="Arial" w:cs="Arial"/>
          <w:b/>
          <w:sz w:val="20"/>
          <w:szCs w:val="20"/>
        </w:rPr>
      </w:pPr>
      <w:r w:rsidRPr="00BB289C">
        <w:rPr>
          <w:rFonts w:ascii="Arial" w:hAnsi="Arial" w:cs="Arial"/>
          <w:b/>
          <w:sz w:val="20"/>
          <w:szCs w:val="20"/>
        </w:rPr>
        <w:t xml:space="preserve">Rationale &amp; Prerequisites of the </w:t>
      </w:r>
      <w:r w:rsidR="004468FD" w:rsidRPr="00BB289C">
        <w:rPr>
          <w:rFonts w:ascii="Arial" w:hAnsi="Arial" w:cs="Arial"/>
          <w:b/>
          <w:sz w:val="20"/>
          <w:szCs w:val="20"/>
        </w:rPr>
        <w:t>Mobile ICTC</w:t>
      </w:r>
      <w:r w:rsidRPr="00BB289C">
        <w:rPr>
          <w:rFonts w:ascii="Arial" w:hAnsi="Arial" w:cs="Arial"/>
          <w:b/>
          <w:sz w:val="20"/>
          <w:szCs w:val="20"/>
        </w:rPr>
        <w:t>Van</w:t>
      </w:r>
      <w:r w:rsidR="009F19BC">
        <w:rPr>
          <w:rFonts w:ascii="Arial" w:hAnsi="Arial" w:cs="Arial"/>
          <w:b/>
          <w:sz w:val="20"/>
          <w:szCs w:val="20"/>
        </w:rPr>
        <w:t>:</w:t>
      </w:r>
    </w:p>
    <w:p w:rsidR="006E75F1" w:rsidRPr="006F7FA8" w:rsidRDefault="00D8655D" w:rsidP="006E75F1">
      <w:pPr>
        <w:pStyle w:val="ListParagraph"/>
        <w:numPr>
          <w:ilvl w:val="0"/>
          <w:numId w:val="22"/>
        </w:numPr>
        <w:spacing w:after="0"/>
        <w:jc w:val="both"/>
        <w:rPr>
          <w:rFonts w:cs="Calibri"/>
          <w:b/>
          <w:sz w:val="24"/>
          <w:szCs w:val="24"/>
        </w:rPr>
      </w:pPr>
      <w:r w:rsidRPr="006F7FA8">
        <w:rPr>
          <w:rFonts w:cs="Calibri"/>
          <w:sz w:val="24"/>
          <w:szCs w:val="24"/>
        </w:rPr>
        <w:t xml:space="preserve">The van will be working </w:t>
      </w:r>
      <w:r>
        <w:rPr>
          <w:rFonts w:cs="Calibri"/>
          <w:sz w:val="24"/>
          <w:szCs w:val="24"/>
        </w:rPr>
        <w:t>6</w:t>
      </w:r>
      <w:r w:rsidRPr="006F7FA8">
        <w:rPr>
          <w:rFonts w:cs="Calibri"/>
          <w:sz w:val="24"/>
          <w:szCs w:val="24"/>
        </w:rPr>
        <w:t xml:space="preserve"> working days a </w:t>
      </w:r>
      <w:r>
        <w:rPr>
          <w:rFonts w:cs="Calibri"/>
          <w:sz w:val="24"/>
          <w:szCs w:val="24"/>
        </w:rPr>
        <w:t>week</w:t>
      </w:r>
      <w:r w:rsidRPr="006F7FA8">
        <w:rPr>
          <w:rFonts w:cs="Calibri"/>
          <w:sz w:val="24"/>
          <w:szCs w:val="24"/>
        </w:rPr>
        <w:t>. Besides the out-patient activity, the mobile van will also add services during thematic health camps</w:t>
      </w:r>
      <w:r>
        <w:rPr>
          <w:rFonts w:cs="Calibri"/>
          <w:sz w:val="24"/>
          <w:szCs w:val="24"/>
        </w:rPr>
        <w:t xml:space="preserve"> ,</w:t>
      </w:r>
      <w:r w:rsidRPr="006F7FA8">
        <w:rPr>
          <w:rFonts w:cs="Calibri"/>
          <w:sz w:val="24"/>
          <w:szCs w:val="24"/>
        </w:rPr>
        <w:t xml:space="preserve"> community events</w:t>
      </w:r>
      <w:r>
        <w:rPr>
          <w:rFonts w:cs="Calibri"/>
          <w:sz w:val="24"/>
          <w:szCs w:val="24"/>
        </w:rPr>
        <w:t>, logistic support, local travel of the project team</w:t>
      </w:r>
      <w:r w:rsidRPr="006F7FA8">
        <w:rPr>
          <w:rFonts w:cs="Calibri"/>
          <w:sz w:val="24"/>
          <w:szCs w:val="24"/>
        </w:rPr>
        <w:t xml:space="preserve">. All </w:t>
      </w:r>
      <w:r>
        <w:rPr>
          <w:rFonts w:cs="Calibri"/>
          <w:sz w:val="24"/>
          <w:szCs w:val="24"/>
        </w:rPr>
        <w:t>25</w:t>
      </w:r>
      <w:r w:rsidRPr="006F7FA8">
        <w:rPr>
          <w:rFonts w:cs="Calibri"/>
          <w:sz w:val="24"/>
          <w:szCs w:val="24"/>
        </w:rPr>
        <w:t xml:space="preserve"> villageswould be covered twice in a month, based on the need and community level</w:t>
      </w:r>
      <w:r>
        <w:rPr>
          <w:rFonts w:cs="Calibri"/>
          <w:sz w:val="24"/>
          <w:szCs w:val="24"/>
        </w:rPr>
        <w:t>.</w:t>
      </w:r>
      <w:r w:rsidR="006E75F1" w:rsidRPr="006F7FA8">
        <w:rPr>
          <w:rFonts w:cs="Calibri"/>
          <w:sz w:val="24"/>
          <w:szCs w:val="24"/>
        </w:rPr>
        <w:t xml:space="preserve">To achieve this, </w:t>
      </w:r>
      <w:r w:rsidR="006E75F1">
        <w:rPr>
          <w:rFonts w:cs="Calibri"/>
          <w:sz w:val="24"/>
          <w:szCs w:val="24"/>
        </w:rPr>
        <w:t xml:space="preserve">the </w:t>
      </w:r>
      <w:r w:rsidR="006E75F1" w:rsidRPr="006F7FA8">
        <w:rPr>
          <w:rFonts w:cs="Calibri"/>
          <w:sz w:val="24"/>
          <w:szCs w:val="24"/>
        </w:rPr>
        <w:t>van</w:t>
      </w:r>
      <w:r w:rsidR="006E75F1">
        <w:rPr>
          <w:rFonts w:cs="Calibri"/>
          <w:sz w:val="24"/>
          <w:szCs w:val="24"/>
        </w:rPr>
        <w:t xml:space="preserve"> will be</w:t>
      </w:r>
      <w:r w:rsidR="006E75F1" w:rsidRPr="006F7FA8">
        <w:rPr>
          <w:rFonts w:cs="Calibri"/>
          <w:sz w:val="24"/>
          <w:szCs w:val="24"/>
        </w:rPr>
        <w:t xml:space="preserve"> equipped with basic drugs and consumables as per the requirement   keeping in view with the Medial quality control protocols. The mobile van will consist of a doctor </w:t>
      </w:r>
      <w:r w:rsidR="006E75F1">
        <w:rPr>
          <w:rFonts w:cs="Calibri"/>
          <w:sz w:val="24"/>
          <w:szCs w:val="24"/>
        </w:rPr>
        <w:t>,</w:t>
      </w:r>
      <w:r w:rsidR="006E75F1" w:rsidRPr="006F7FA8">
        <w:rPr>
          <w:rFonts w:cs="Calibri"/>
          <w:sz w:val="24"/>
          <w:szCs w:val="24"/>
        </w:rPr>
        <w:t>a community health nurse, a qualified lab technician and community mobilizer</w:t>
      </w:r>
      <w:r w:rsidR="006E75F1">
        <w:rPr>
          <w:rFonts w:cs="Calibri"/>
          <w:sz w:val="24"/>
          <w:szCs w:val="24"/>
        </w:rPr>
        <w:t xml:space="preserve"> and Paramdical staffs</w:t>
      </w:r>
      <w:r w:rsidR="006E75F1" w:rsidRPr="006F7FA8">
        <w:rPr>
          <w:rFonts w:cs="Calibri"/>
          <w:sz w:val="24"/>
          <w:szCs w:val="24"/>
        </w:rPr>
        <w:t>. With a well planned outreach strategy, the mobile van will reach out to the community, with pre decided timing and dates for providing –</w:t>
      </w:r>
    </w:p>
    <w:p w:rsidR="006E75F1" w:rsidRPr="006F7FA8" w:rsidRDefault="006E75F1" w:rsidP="006E75F1">
      <w:pPr>
        <w:pStyle w:val="ListParagraph"/>
        <w:numPr>
          <w:ilvl w:val="2"/>
          <w:numId w:val="21"/>
        </w:numPr>
        <w:tabs>
          <w:tab w:val="left" w:pos="990"/>
        </w:tabs>
        <w:spacing w:after="0"/>
        <w:ind w:left="720" w:firstLine="180"/>
        <w:jc w:val="both"/>
        <w:rPr>
          <w:rFonts w:cs="Calibri"/>
          <w:b/>
          <w:sz w:val="24"/>
          <w:szCs w:val="24"/>
        </w:rPr>
      </w:pPr>
      <w:r w:rsidRPr="006F7FA8">
        <w:rPr>
          <w:rFonts w:cs="Calibri"/>
          <w:sz w:val="24"/>
          <w:szCs w:val="24"/>
        </w:rPr>
        <w:t>Out-patient care for common ailments</w:t>
      </w:r>
    </w:p>
    <w:p w:rsidR="006E75F1" w:rsidRPr="006F7FA8" w:rsidRDefault="006E75F1" w:rsidP="006E75F1">
      <w:pPr>
        <w:pStyle w:val="ListParagraph"/>
        <w:numPr>
          <w:ilvl w:val="2"/>
          <w:numId w:val="21"/>
        </w:numPr>
        <w:tabs>
          <w:tab w:val="left" w:pos="990"/>
        </w:tabs>
        <w:spacing w:after="0"/>
        <w:ind w:left="720" w:firstLine="180"/>
        <w:jc w:val="both"/>
        <w:rPr>
          <w:rFonts w:cs="Calibri"/>
          <w:b/>
          <w:sz w:val="24"/>
          <w:szCs w:val="24"/>
        </w:rPr>
      </w:pPr>
      <w:r w:rsidRPr="006F7FA8">
        <w:rPr>
          <w:rFonts w:cs="Calibri"/>
          <w:sz w:val="24"/>
          <w:szCs w:val="24"/>
        </w:rPr>
        <w:t>ANC, PNC care</w:t>
      </w:r>
    </w:p>
    <w:p w:rsidR="006E75F1" w:rsidRPr="006F7FA8" w:rsidRDefault="006E75F1" w:rsidP="006E75F1">
      <w:pPr>
        <w:pStyle w:val="ListParagraph"/>
        <w:numPr>
          <w:ilvl w:val="2"/>
          <w:numId w:val="21"/>
        </w:numPr>
        <w:tabs>
          <w:tab w:val="left" w:pos="990"/>
        </w:tabs>
        <w:spacing w:after="0"/>
        <w:ind w:left="720" w:firstLine="180"/>
        <w:jc w:val="both"/>
        <w:rPr>
          <w:rFonts w:cs="Calibri"/>
          <w:b/>
          <w:sz w:val="24"/>
          <w:szCs w:val="24"/>
        </w:rPr>
      </w:pPr>
      <w:r w:rsidRPr="006F7FA8">
        <w:rPr>
          <w:rFonts w:cs="Calibri"/>
          <w:sz w:val="24"/>
          <w:szCs w:val="24"/>
        </w:rPr>
        <w:lastRenderedPageBreak/>
        <w:t>Family Planning services</w:t>
      </w:r>
    </w:p>
    <w:p w:rsidR="006E75F1" w:rsidRPr="006F7FA8" w:rsidRDefault="006E75F1" w:rsidP="006E75F1">
      <w:pPr>
        <w:pStyle w:val="ListParagraph"/>
        <w:numPr>
          <w:ilvl w:val="2"/>
          <w:numId w:val="21"/>
        </w:numPr>
        <w:tabs>
          <w:tab w:val="left" w:pos="990"/>
        </w:tabs>
        <w:spacing w:after="0"/>
        <w:ind w:left="720" w:firstLine="180"/>
        <w:jc w:val="both"/>
        <w:rPr>
          <w:rFonts w:cs="Calibri"/>
          <w:b/>
          <w:sz w:val="24"/>
          <w:szCs w:val="24"/>
        </w:rPr>
      </w:pPr>
      <w:r w:rsidRPr="006F7FA8">
        <w:rPr>
          <w:rFonts w:cs="Calibri"/>
          <w:sz w:val="24"/>
          <w:szCs w:val="24"/>
        </w:rPr>
        <w:t xml:space="preserve"> Primary screening and early detection of communicable diseases, malnutrition,  </w:t>
      </w:r>
    </w:p>
    <w:p w:rsidR="006E75F1" w:rsidRPr="006F7FA8" w:rsidRDefault="006E75F1" w:rsidP="006E75F1">
      <w:pPr>
        <w:pStyle w:val="ListParagraph"/>
        <w:tabs>
          <w:tab w:val="left" w:pos="990"/>
        </w:tabs>
        <w:ind w:firstLine="180"/>
        <w:jc w:val="both"/>
        <w:rPr>
          <w:rFonts w:cs="Calibri"/>
          <w:b/>
          <w:sz w:val="24"/>
          <w:szCs w:val="24"/>
        </w:rPr>
      </w:pPr>
      <w:r w:rsidRPr="006F7FA8">
        <w:rPr>
          <w:rFonts w:cs="Calibri"/>
          <w:sz w:val="24"/>
          <w:szCs w:val="24"/>
        </w:rPr>
        <w:t xml:space="preserve">  lifestyle diseases, vector borne diseases. </w:t>
      </w:r>
    </w:p>
    <w:p w:rsidR="006E75F1" w:rsidRPr="006F7FA8" w:rsidRDefault="006E75F1" w:rsidP="006E75F1">
      <w:pPr>
        <w:pStyle w:val="ListParagraph"/>
        <w:numPr>
          <w:ilvl w:val="2"/>
          <w:numId w:val="21"/>
        </w:numPr>
        <w:tabs>
          <w:tab w:val="left" w:pos="990"/>
        </w:tabs>
        <w:spacing w:after="0"/>
        <w:ind w:left="720" w:firstLine="180"/>
        <w:jc w:val="both"/>
        <w:rPr>
          <w:rFonts w:cs="Calibri"/>
          <w:b/>
          <w:sz w:val="24"/>
          <w:szCs w:val="24"/>
        </w:rPr>
      </w:pPr>
      <w:r w:rsidRPr="006F7FA8">
        <w:rPr>
          <w:rFonts w:cs="Calibri"/>
          <w:sz w:val="24"/>
          <w:szCs w:val="24"/>
        </w:rPr>
        <w:t>Providing emergency care for minor injuries, trauma</w:t>
      </w:r>
    </w:p>
    <w:p w:rsidR="006E75F1" w:rsidRPr="006F7FA8" w:rsidRDefault="006E75F1" w:rsidP="006E75F1">
      <w:pPr>
        <w:pStyle w:val="ListParagraph"/>
        <w:numPr>
          <w:ilvl w:val="2"/>
          <w:numId w:val="21"/>
        </w:numPr>
        <w:tabs>
          <w:tab w:val="left" w:pos="990"/>
        </w:tabs>
        <w:spacing w:after="0"/>
        <w:ind w:left="720" w:firstLine="180"/>
        <w:jc w:val="both"/>
        <w:rPr>
          <w:rFonts w:cs="Calibri"/>
          <w:b/>
          <w:sz w:val="24"/>
          <w:szCs w:val="24"/>
        </w:rPr>
      </w:pPr>
      <w:r w:rsidRPr="006F7FA8">
        <w:rPr>
          <w:rFonts w:cs="Calibri"/>
          <w:sz w:val="24"/>
          <w:szCs w:val="24"/>
        </w:rPr>
        <w:t>Referral and Linkage with Govt and Private facilities</w:t>
      </w:r>
    </w:p>
    <w:p w:rsidR="004468FD" w:rsidRDefault="004468FD" w:rsidP="00420AA1">
      <w:pPr>
        <w:spacing w:after="0"/>
        <w:jc w:val="both"/>
        <w:rPr>
          <w:rFonts w:ascii="Arial" w:hAnsi="Arial" w:cs="Arial"/>
          <w:b/>
          <w:sz w:val="20"/>
          <w:szCs w:val="20"/>
        </w:rPr>
      </w:pPr>
    </w:p>
    <w:p w:rsidR="00452F30" w:rsidRPr="00BB289C" w:rsidRDefault="00452F30" w:rsidP="00420AA1">
      <w:pPr>
        <w:spacing w:after="0"/>
        <w:jc w:val="both"/>
        <w:rPr>
          <w:rFonts w:ascii="Arial" w:hAnsi="Arial" w:cs="Arial"/>
          <w:b/>
          <w:sz w:val="20"/>
          <w:szCs w:val="20"/>
        </w:rPr>
      </w:pPr>
    </w:p>
    <w:p w:rsidR="00963AE0" w:rsidRPr="00963AE0" w:rsidRDefault="00927F9F" w:rsidP="00EE21C1">
      <w:pPr>
        <w:pStyle w:val="ListParagraph"/>
        <w:numPr>
          <w:ilvl w:val="0"/>
          <w:numId w:val="10"/>
        </w:numPr>
        <w:spacing w:after="0"/>
        <w:jc w:val="both"/>
        <w:rPr>
          <w:rFonts w:ascii="Arial" w:hAnsi="Arial" w:cs="Arial"/>
          <w:sz w:val="20"/>
          <w:szCs w:val="20"/>
        </w:rPr>
      </w:pPr>
      <w:r w:rsidRPr="00BB289C">
        <w:rPr>
          <w:rFonts w:ascii="Arial" w:hAnsi="Arial" w:cs="Arial"/>
          <w:b/>
          <w:sz w:val="20"/>
          <w:szCs w:val="20"/>
        </w:rPr>
        <w:t>Specifications</w:t>
      </w:r>
    </w:p>
    <w:p w:rsidR="00BB5DDE" w:rsidRPr="00BB289C" w:rsidRDefault="00BB5DDE" w:rsidP="00963AE0">
      <w:pPr>
        <w:pStyle w:val="ListParagraph"/>
        <w:numPr>
          <w:ilvl w:val="1"/>
          <w:numId w:val="10"/>
        </w:numPr>
        <w:spacing w:after="0"/>
        <w:jc w:val="both"/>
        <w:rPr>
          <w:rFonts w:ascii="Arial" w:hAnsi="Arial" w:cs="Arial"/>
          <w:sz w:val="20"/>
          <w:szCs w:val="20"/>
        </w:rPr>
      </w:pPr>
      <w:r w:rsidRPr="00BB289C">
        <w:rPr>
          <w:rFonts w:ascii="Arial" w:hAnsi="Arial" w:cs="Arial"/>
          <w:sz w:val="20"/>
          <w:szCs w:val="20"/>
        </w:rPr>
        <w:t>Type of vehicle:</w:t>
      </w:r>
      <w:r w:rsidR="00FD32E4" w:rsidRPr="00BB289C">
        <w:rPr>
          <w:rFonts w:ascii="Arial" w:hAnsi="Arial" w:cs="Arial"/>
          <w:sz w:val="20"/>
          <w:szCs w:val="20"/>
        </w:rPr>
        <w:t>Tata winger</w:t>
      </w:r>
      <w:r w:rsidR="009F19BC">
        <w:rPr>
          <w:rFonts w:ascii="Arial" w:hAnsi="Arial" w:cs="Arial"/>
          <w:sz w:val="20"/>
          <w:szCs w:val="20"/>
        </w:rPr>
        <w:t>/</w:t>
      </w:r>
      <w:r w:rsidR="009F19BC" w:rsidRPr="00BB289C">
        <w:rPr>
          <w:rFonts w:ascii="Arial" w:hAnsi="Arial" w:cs="Arial"/>
          <w:sz w:val="20"/>
          <w:szCs w:val="20"/>
        </w:rPr>
        <w:t>EISHER C</w:t>
      </w:r>
      <w:r w:rsidR="009F19BC">
        <w:rPr>
          <w:rFonts w:ascii="Arial" w:hAnsi="Arial" w:cs="Arial"/>
          <w:sz w:val="20"/>
          <w:szCs w:val="20"/>
        </w:rPr>
        <w:t>anter</w:t>
      </w:r>
    </w:p>
    <w:p w:rsidR="00BB5DDE" w:rsidRPr="009F19BC" w:rsidRDefault="006D1000" w:rsidP="00963AE0">
      <w:pPr>
        <w:pStyle w:val="ListParagraph"/>
        <w:numPr>
          <w:ilvl w:val="1"/>
          <w:numId w:val="10"/>
        </w:numPr>
        <w:spacing w:after="0"/>
        <w:jc w:val="both"/>
        <w:rPr>
          <w:rFonts w:ascii="Arial" w:hAnsi="Arial" w:cs="Arial"/>
          <w:b/>
          <w:sz w:val="20"/>
          <w:szCs w:val="20"/>
        </w:rPr>
      </w:pPr>
      <w:r w:rsidRPr="009F19BC">
        <w:rPr>
          <w:rFonts w:ascii="Arial" w:hAnsi="Arial" w:cs="Arial"/>
          <w:sz w:val="20"/>
          <w:szCs w:val="20"/>
        </w:rPr>
        <w:t>Model and Make</w:t>
      </w:r>
      <w:r w:rsidR="00BB5DDE" w:rsidRPr="009F19BC">
        <w:rPr>
          <w:rFonts w:ascii="Arial" w:hAnsi="Arial" w:cs="Arial"/>
          <w:sz w:val="20"/>
          <w:szCs w:val="20"/>
        </w:rPr>
        <w:t xml:space="preserve">: </w:t>
      </w:r>
      <w:r w:rsidR="00FD6868">
        <w:rPr>
          <w:rFonts w:ascii="Arial" w:hAnsi="Arial" w:cs="Arial"/>
          <w:sz w:val="20"/>
          <w:szCs w:val="20"/>
        </w:rPr>
        <w:t xml:space="preserve">Make of the </w:t>
      </w:r>
      <w:r w:rsidR="009F19BC">
        <w:rPr>
          <w:rFonts w:ascii="Arial" w:hAnsi="Arial" w:cs="Arial"/>
          <w:sz w:val="20"/>
          <w:szCs w:val="20"/>
        </w:rPr>
        <w:t>vehicle should not older than 201</w:t>
      </w:r>
      <w:r w:rsidR="00FD6868">
        <w:rPr>
          <w:rFonts w:ascii="Arial" w:hAnsi="Arial" w:cs="Arial"/>
          <w:sz w:val="20"/>
          <w:szCs w:val="20"/>
        </w:rPr>
        <w:t>1</w:t>
      </w:r>
      <w:r w:rsidR="009F19BC">
        <w:rPr>
          <w:rFonts w:ascii="Arial" w:hAnsi="Arial" w:cs="Arial"/>
          <w:sz w:val="20"/>
          <w:szCs w:val="20"/>
        </w:rPr>
        <w:t>.</w:t>
      </w:r>
    </w:p>
    <w:p w:rsidR="00963AE0" w:rsidRPr="00963AE0" w:rsidRDefault="00EE21C1" w:rsidP="00963AE0">
      <w:pPr>
        <w:pStyle w:val="ListParagraph"/>
        <w:numPr>
          <w:ilvl w:val="1"/>
          <w:numId w:val="10"/>
        </w:numPr>
        <w:spacing w:after="0"/>
        <w:jc w:val="both"/>
        <w:rPr>
          <w:rFonts w:ascii="Arial" w:hAnsi="Arial" w:cs="Arial"/>
          <w:sz w:val="20"/>
          <w:szCs w:val="20"/>
        </w:rPr>
      </w:pPr>
      <w:r w:rsidRPr="00BB289C">
        <w:rPr>
          <w:rFonts w:ascii="Arial" w:hAnsi="Arial" w:cs="Arial"/>
          <w:b/>
          <w:sz w:val="20"/>
          <w:szCs w:val="20"/>
        </w:rPr>
        <w:t xml:space="preserve">Each </w:t>
      </w:r>
      <w:r w:rsidR="006D1000" w:rsidRPr="00BB289C">
        <w:rPr>
          <w:rFonts w:ascii="Arial" w:hAnsi="Arial" w:cs="Arial"/>
          <w:b/>
          <w:sz w:val="20"/>
          <w:szCs w:val="20"/>
        </w:rPr>
        <w:t xml:space="preserve">van should </w:t>
      </w:r>
      <w:r w:rsidR="004468FD" w:rsidRPr="00BB289C">
        <w:rPr>
          <w:rFonts w:ascii="Arial" w:hAnsi="Arial" w:cs="Arial"/>
          <w:b/>
          <w:sz w:val="20"/>
          <w:szCs w:val="20"/>
        </w:rPr>
        <w:t xml:space="preserve">be </w:t>
      </w:r>
      <w:r w:rsidR="006D1000" w:rsidRPr="00BB289C">
        <w:rPr>
          <w:rFonts w:ascii="Arial" w:hAnsi="Arial" w:cs="Arial"/>
          <w:b/>
          <w:sz w:val="20"/>
          <w:szCs w:val="20"/>
        </w:rPr>
        <w:t>equipped with all b</w:t>
      </w:r>
      <w:r w:rsidR="001E0F63" w:rsidRPr="00BB289C">
        <w:rPr>
          <w:rFonts w:ascii="Arial" w:hAnsi="Arial" w:cs="Arial"/>
          <w:b/>
          <w:sz w:val="20"/>
          <w:szCs w:val="20"/>
        </w:rPr>
        <w:t>asic requirement like lights</w:t>
      </w:r>
      <w:r w:rsidR="00EE3DBB">
        <w:rPr>
          <w:rFonts w:ascii="Arial" w:hAnsi="Arial" w:cs="Arial"/>
          <w:b/>
          <w:sz w:val="20"/>
          <w:szCs w:val="20"/>
        </w:rPr>
        <w:t>,ventilation,</w:t>
      </w:r>
      <w:r w:rsidR="001E0F63" w:rsidRPr="00BB289C">
        <w:rPr>
          <w:rFonts w:ascii="Arial" w:hAnsi="Arial" w:cs="Arial"/>
          <w:b/>
          <w:sz w:val="20"/>
          <w:szCs w:val="20"/>
        </w:rPr>
        <w:t xml:space="preserve"> along with th</w:t>
      </w:r>
      <w:r w:rsidRPr="00BB289C">
        <w:rPr>
          <w:rFonts w:ascii="Arial" w:hAnsi="Arial" w:cs="Arial"/>
          <w:b/>
          <w:sz w:val="20"/>
          <w:szCs w:val="20"/>
        </w:rPr>
        <w:t xml:space="preserve">e </w:t>
      </w:r>
      <w:r w:rsidR="00EA5FB2" w:rsidRPr="00BB289C">
        <w:rPr>
          <w:rFonts w:ascii="Arial" w:hAnsi="Arial" w:cs="Arial"/>
          <w:b/>
          <w:sz w:val="20"/>
          <w:szCs w:val="20"/>
        </w:rPr>
        <w:t>following:</w:t>
      </w:r>
      <w:r w:rsidR="001E0F63" w:rsidRPr="00BB289C">
        <w:rPr>
          <w:rFonts w:ascii="Arial" w:hAnsi="Arial" w:cs="Arial"/>
          <w:b/>
          <w:sz w:val="20"/>
          <w:szCs w:val="20"/>
        </w:rPr>
        <w:t xml:space="preserve">-    </w:t>
      </w:r>
    </w:p>
    <w:tbl>
      <w:tblPr>
        <w:tblW w:w="3579" w:type="pct"/>
        <w:tblCellSpacing w:w="7" w:type="dxa"/>
        <w:tblInd w:w="1424" w:type="dxa"/>
        <w:shd w:val="clear" w:color="auto" w:fill="DADEE0"/>
        <w:tblCellMar>
          <w:left w:w="0" w:type="dxa"/>
          <w:right w:w="0" w:type="dxa"/>
        </w:tblCellMar>
        <w:tblLook w:val="04A0"/>
      </w:tblPr>
      <w:tblGrid>
        <w:gridCol w:w="5079"/>
        <w:gridCol w:w="1727"/>
      </w:tblGrid>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Stretcher</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Single </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Bench seats for paramedics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Special doctor's seat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Oxygen cylinder cage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Single</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IV bottle holding hooks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First Aid box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Electric plug point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Overhead revolving beacon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Wide 180° opening rear door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Anti-skid flooring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Factory-fitted AC</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Fan for patient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Cabin lights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2</w:t>
            </w:r>
          </w:p>
        </w:tc>
      </w:tr>
      <w:tr w:rsidR="00695E5B" w:rsidRPr="00F57FD8" w:rsidTr="00695E5B">
        <w:trPr>
          <w:tblCellSpacing w:w="7" w:type="dxa"/>
        </w:trPr>
        <w:tc>
          <w:tcPr>
            <w:tcW w:w="3739" w:type="pct"/>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Co-driver seating </w:t>
            </w:r>
          </w:p>
        </w:tc>
        <w:tc>
          <w:tcPr>
            <w:tcW w:w="0" w:type="auto"/>
            <w:shd w:val="clear" w:color="auto" w:fill="B7C0C5"/>
            <w:tcMar>
              <w:top w:w="60" w:type="dxa"/>
              <w:left w:w="60" w:type="dxa"/>
              <w:bottom w:w="60" w:type="dxa"/>
              <w:right w:w="60" w:type="dxa"/>
            </w:tcMar>
            <w:vAlign w:val="cente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2</w:t>
            </w:r>
          </w:p>
        </w:tc>
      </w:tr>
      <w:tr w:rsidR="00695E5B" w:rsidRPr="00F57FD8" w:rsidTr="00695E5B">
        <w:trPr>
          <w:tblCellSpacing w:w="7" w:type="dxa"/>
        </w:trPr>
        <w:tc>
          <w:tcPr>
            <w:tcW w:w="3739" w:type="pct"/>
            <w:shd w:val="clear" w:color="auto" w:fill="B7C0C5"/>
            <w:tcMar>
              <w:top w:w="60" w:type="dxa"/>
              <w:left w:w="60" w:type="dxa"/>
              <w:bottom w:w="60" w:type="dxa"/>
              <w:right w:w="60" w:type="dxa"/>
            </w:tcMar>
            <w:hideMark/>
          </w:tcPr>
          <w:p w:rsidR="00695E5B" w:rsidRPr="00F57FD8" w:rsidRDefault="00695E5B" w:rsidP="0005140A">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Attendant seats </w:t>
            </w:r>
          </w:p>
        </w:tc>
        <w:tc>
          <w:tcPr>
            <w:tcW w:w="0" w:type="auto"/>
            <w:shd w:val="clear" w:color="auto" w:fill="DADEE0"/>
            <w:vAlign w:val="center"/>
            <w:hideMark/>
          </w:tcPr>
          <w:p w:rsidR="00695E5B" w:rsidRPr="00F57FD8" w:rsidRDefault="00695E5B" w:rsidP="000514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Yes </w:t>
            </w:r>
          </w:p>
        </w:tc>
      </w:tr>
      <w:tr w:rsidR="00695E5B" w:rsidRPr="00F57FD8" w:rsidTr="00695E5B">
        <w:trPr>
          <w:tblCellSpacing w:w="7" w:type="dxa"/>
        </w:trPr>
        <w:tc>
          <w:tcPr>
            <w:tcW w:w="3739" w:type="pct"/>
            <w:shd w:val="clear" w:color="auto" w:fill="B7C0C5"/>
            <w:tcMar>
              <w:top w:w="60" w:type="dxa"/>
              <w:left w:w="60" w:type="dxa"/>
              <w:bottom w:w="60" w:type="dxa"/>
              <w:right w:w="60" w:type="dxa"/>
            </w:tcMar>
          </w:tcPr>
          <w:p w:rsidR="00695E5B" w:rsidRPr="00F57FD8" w:rsidRDefault="00695E5B" w:rsidP="000514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Table/Work station</w:t>
            </w:r>
          </w:p>
        </w:tc>
        <w:tc>
          <w:tcPr>
            <w:tcW w:w="0" w:type="auto"/>
            <w:shd w:val="clear" w:color="auto" w:fill="DADEE0"/>
            <w:vAlign w:val="center"/>
          </w:tcPr>
          <w:p w:rsidR="00695E5B" w:rsidRDefault="00695E5B" w:rsidP="000514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Mounted</w:t>
            </w:r>
          </w:p>
        </w:tc>
      </w:tr>
    </w:tbl>
    <w:p w:rsidR="006D1000" w:rsidRPr="00695E5B" w:rsidRDefault="006D1000" w:rsidP="00695E5B">
      <w:pPr>
        <w:pStyle w:val="ListParagraph"/>
        <w:spacing w:after="0"/>
        <w:ind w:left="1440"/>
        <w:jc w:val="both"/>
        <w:rPr>
          <w:rFonts w:ascii="Arial" w:hAnsi="Arial" w:cs="Arial"/>
          <w:b/>
          <w:sz w:val="20"/>
          <w:szCs w:val="20"/>
        </w:rPr>
      </w:pPr>
    </w:p>
    <w:p w:rsidR="001E0F63" w:rsidRPr="00BB289C" w:rsidRDefault="001E0F63" w:rsidP="00EE21C1">
      <w:pPr>
        <w:pStyle w:val="ListParagraph"/>
        <w:numPr>
          <w:ilvl w:val="0"/>
          <w:numId w:val="9"/>
        </w:numPr>
        <w:spacing w:after="0"/>
        <w:jc w:val="both"/>
        <w:rPr>
          <w:rFonts w:ascii="Arial" w:hAnsi="Arial" w:cs="Arial"/>
          <w:sz w:val="20"/>
          <w:szCs w:val="20"/>
        </w:rPr>
      </w:pPr>
      <w:r w:rsidRPr="00BB289C">
        <w:rPr>
          <w:rFonts w:ascii="Arial" w:hAnsi="Arial" w:cs="Arial"/>
          <w:sz w:val="20"/>
          <w:szCs w:val="20"/>
        </w:rPr>
        <w:t>Honda Gen set of not before</w:t>
      </w:r>
      <w:r w:rsidR="00EE21C1" w:rsidRPr="00BB289C">
        <w:rPr>
          <w:rFonts w:ascii="Arial" w:hAnsi="Arial" w:cs="Arial"/>
          <w:sz w:val="20"/>
          <w:szCs w:val="20"/>
        </w:rPr>
        <w:t xml:space="preserve"> 2010</w:t>
      </w:r>
      <w:r w:rsidRPr="00BB289C">
        <w:rPr>
          <w:rFonts w:ascii="Arial" w:hAnsi="Arial" w:cs="Arial"/>
          <w:sz w:val="20"/>
          <w:szCs w:val="20"/>
        </w:rPr>
        <w:t xml:space="preserve"> make.</w:t>
      </w:r>
    </w:p>
    <w:p w:rsidR="00452F30" w:rsidRDefault="00695E5B" w:rsidP="00EE21C1">
      <w:pPr>
        <w:pStyle w:val="ListParagraph"/>
        <w:numPr>
          <w:ilvl w:val="0"/>
          <w:numId w:val="9"/>
        </w:numPr>
        <w:spacing w:after="0"/>
        <w:jc w:val="both"/>
        <w:rPr>
          <w:rFonts w:ascii="Arial" w:hAnsi="Arial" w:cs="Arial"/>
          <w:sz w:val="20"/>
          <w:szCs w:val="20"/>
        </w:rPr>
      </w:pPr>
      <w:r>
        <w:rPr>
          <w:rFonts w:ascii="Arial" w:hAnsi="Arial" w:cs="Arial"/>
          <w:sz w:val="20"/>
          <w:szCs w:val="20"/>
        </w:rPr>
        <w:t xml:space="preserve">Mounted </w:t>
      </w:r>
      <w:r w:rsidR="00EE3DBB">
        <w:rPr>
          <w:rFonts w:ascii="Arial" w:hAnsi="Arial" w:cs="Arial"/>
          <w:sz w:val="20"/>
          <w:szCs w:val="20"/>
        </w:rPr>
        <w:t>Refrigerator</w:t>
      </w:r>
    </w:p>
    <w:p w:rsidR="00EE3DBB" w:rsidRPr="00963AE0" w:rsidRDefault="00EE3DBB" w:rsidP="00963AE0">
      <w:pPr>
        <w:pStyle w:val="ListParagraph"/>
        <w:numPr>
          <w:ilvl w:val="0"/>
          <w:numId w:val="9"/>
        </w:numPr>
        <w:spacing w:after="0"/>
        <w:jc w:val="both"/>
        <w:rPr>
          <w:rFonts w:ascii="Arial" w:hAnsi="Arial" w:cs="Arial"/>
          <w:sz w:val="20"/>
          <w:szCs w:val="20"/>
        </w:rPr>
      </w:pPr>
      <w:r>
        <w:rPr>
          <w:rFonts w:ascii="Arial" w:hAnsi="Arial" w:cs="Arial"/>
          <w:sz w:val="20"/>
          <w:szCs w:val="20"/>
        </w:rPr>
        <w:t>Wash basin</w:t>
      </w:r>
      <w:r w:rsidR="00FC223A">
        <w:rPr>
          <w:rFonts w:ascii="Arial" w:hAnsi="Arial" w:cs="Arial"/>
          <w:sz w:val="20"/>
          <w:szCs w:val="20"/>
        </w:rPr>
        <w:t xml:space="preserve"> with storage</w:t>
      </w:r>
      <w:r>
        <w:rPr>
          <w:rFonts w:ascii="Arial" w:hAnsi="Arial" w:cs="Arial"/>
          <w:sz w:val="20"/>
          <w:szCs w:val="20"/>
        </w:rPr>
        <w:t xml:space="preserve"> for water</w:t>
      </w:r>
      <w:r w:rsidR="00963AE0">
        <w:rPr>
          <w:rFonts w:ascii="Arial" w:hAnsi="Arial" w:cs="Arial"/>
          <w:sz w:val="20"/>
          <w:szCs w:val="20"/>
        </w:rPr>
        <w:t xml:space="preserve">, </w:t>
      </w:r>
      <w:r w:rsidR="00963AE0" w:rsidRPr="00BB289C">
        <w:rPr>
          <w:rFonts w:ascii="Arial" w:hAnsi="Arial" w:cs="Arial"/>
          <w:sz w:val="20"/>
          <w:szCs w:val="20"/>
        </w:rPr>
        <w:t>soap dispenser and a towel hanger.</w:t>
      </w:r>
    </w:p>
    <w:p w:rsidR="00EE3DBB" w:rsidRPr="00BB289C" w:rsidRDefault="00EE3DBB" w:rsidP="00EE21C1">
      <w:pPr>
        <w:pStyle w:val="ListParagraph"/>
        <w:numPr>
          <w:ilvl w:val="0"/>
          <w:numId w:val="9"/>
        </w:numPr>
        <w:spacing w:after="0"/>
        <w:jc w:val="both"/>
        <w:rPr>
          <w:rFonts w:ascii="Arial" w:hAnsi="Arial" w:cs="Arial"/>
          <w:sz w:val="20"/>
          <w:szCs w:val="20"/>
        </w:rPr>
      </w:pPr>
      <w:r>
        <w:rPr>
          <w:rFonts w:ascii="Arial" w:hAnsi="Arial" w:cs="Arial"/>
          <w:sz w:val="20"/>
          <w:szCs w:val="20"/>
        </w:rPr>
        <w:t>Cabinets for keeping drugs, medical reagents</w:t>
      </w:r>
      <w:r w:rsidR="00FC223A">
        <w:rPr>
          <w:rFonts w:ascii="Arial" w:hAnsi="Arial" w:cs="Arial"/>
          <w:sz w:val="20"/>
          <w:szCs w:val="20"/>
        </w:rPr>
        <w:t xml:space="preserve"> and </w:t>
      </w:r>
      <w:r w:rsidR="00963AE0">
        <w:rPr>
          <w:rFonts w:ascii="Arial" w:hAnsi="Arial" w:cs="Arial"/>
          <w:sz w:val="20"/>
          <w:szCs w:val="20"/>
        </w:rPr>
        <w:t>equipment</w:t>
      </w:r>
    </w:p>
    <w:p w:rsidR="000F2D1B" w:rsidRDefault="00EE3DBB" w:rsidP="00EE21C1">
      <w:pPr>
        <w:pStyle w:val="ListParagraph"/>
        <w:numPr>
          <w:ilvl w:val="0"/>
          <w:numId w:val="9"/>
        </w:numPr>
        <w:spacing w:after="0"/>
        <w:jc w:val="both"/>
        <w:rPr>
          <w:rFonts w:ascii="Arial" w:hAnsi="Arial" w:cs="Arial"/>
          <w:sz w:val="20"/>
          <w:szCs w:val="20"/>
        </w:rPr>
      </w:pPr>
      <w:r>
        <w:rPr>
          <w:rFonts w:ascii="Arial" w:hAnsi="Arial" w:cs="Arial"/>
          <w:sz w:val="20"/>
          <w:szCs w:val="20"/>
        </w:rPr>
        <w:t>S</w:t>
      </w:r>
      <w:r w:rsidR="000F2D1B" w:rsidRPr="00BB289C">
        <w:rPr>
          <w:rFonts w:ascii="Arial" w:hAnsi="Arial" w:cs="Arial"/>
          <w:sz w:val="20"/>
          <w:szCs w:val="20"/>
        </w:rPr>
        <w:t xml:space="preserve">hould have adequate storage for </w:t>
      </w:r>
      <w:r w:rsidR="00452F30">
        <w:rPr>
          <w:rFonts w:ascii="Arial" w:hAnsi="Arial" w:cs="Arial"/>
          <w:sz w:val="20"/>
          <w:szCs w:val="20"/>
        </w:rPr>
        <w:t xml:space="preserve">keeping </w:t>
      </w:r>
      <w:r w:rsidR="000F2D1B" w:rsidRPr="00BB289C">
        <w:rPr>
          <w:rFonts w:ascii="Arial" w:hAnsi="Arial" w:cs="Arial"/>
          <w:sz w:val="20"/>
          <w:szCs w:val="20"/>
        </w:rPr>
        <w:t>IEC</w:t>
      </w:r>
      <w:r w:rsidR="00452F30">
        <w:rPr>
          <w:rFonts w:ascii="Arial" w:hAnsi="Arial" w:cs="Arial"/>
          <w:sz w:val="20"/>
          <w:szCs w:val="20"/>
        </w:rPr>
        <w:t xml:space="preserve"> material and</w:t>
      </w:r>
      <w:r>
        <w:rPr>
          <w:rFonts w:ascii="Arial" w:hAnsi="Arial" w:cs="Arial"/>
          <w:sz w:val="20"/>
          <w:szCs w:val="20"/>
        </w:rPr>
        <w:t xml:space="preserve"> Registers, Documents</w:t>
      </w:r>
      <w:r w:rsidR="000F2D1B" w:rsidRPr="00BB289C">
        <w:rPr>
          <w:rFonts w:ascii="Arial" w:hAnsi="Arial" w:cs="Arial"/>
          <w:sz w:val="20"/>
          <w:szCs w:val="20"/>
        </w:rPr>
        <w:t>.</w:t>
      </w:r>
    </w:p>
    <w:p w:rsidR="00EE3DBB" w:rsidRDefault="00EE3DBB" w:rsidP="00EE21C1">
      <w:pPr>
        <w:pStyle w:val="ListParagraph"/>
        <w:numPr>
          <w:ilvl w:val="0"/>
          <w:numId w:val="9"/>
        </w:numPr>
        <w:spacing w:after="0"/>
        <w:jc w:val="both"/>
        <w:rPr>
          <w:rFonts w:ascii="Arial" w:hAnsi="Arial" w:cs="Arial"/>
          <w:sz w:val="20"/>
          <w:szCs w:val="20"/>
        </w:rPr>
      </w:pPr>
      <w:r>
        <w:rPr>
          <w:rFonts w:ascii="Arial" w:hAnsi="Arial" w:cs="Arial"/>
          <w:sz w:val="20"/>
          <w:szCs w:val="20"/>
        </w:rPr>
        <w:t>Space for biomedical waste and Infection control management</w:t>
      </w:r>
    </w:p>
    <w:p w:rsidR="00695E5B" w:rsidRDefault="00695E5B" w:rsidP="00EE21C1">
      <w:pPr>
        <w:pStyle w:val="ListParagraph"/>
        <w:numPr>
          <w:ilvl w:val="0"/>
          <w:numId w:val="9"/>
        </w:numPr>
        <w:spacing w:after="0"/>
        <w:jc w:val="both"/>
        <w:rPr>
          <w:rFonts w:ascii="Arial" w:hAnsi="Arial" w:cs="Arial"/>
          <w:sz w:val="20"/>
          <w:szCs w:val="20"/>
        </w:rPr>
      </w:pPr>
      <w:r>
        <w:rPr>
          <w:rFonts w:ascii="Arial" w:hAnsi="Arial" w:cs="Arial"/>
          <w:sz w:val="20"/>
          <w:szCs w:val="20"/>
        </w:rPr>
        <w:t xml:space="preserve">Mounted Heath care product Vending machine </w:t>
      </w:r>
    </w:p>
    <w:p w:rsidR="00695E5B" w:rsidRPr="00BB289C" w:rsidRDefault="00695E5B" w:rsidP="00695E5B">
      <w:pPr>
        <w:pStyle w:val="ListParagraph"/>
        <w:numPr>
          <w:ilvl w:val="0"/>
          <w:numId w:val="9"/>
        </w:numPr>
        <w:spacing w:after="0"/>
        <w:jc w:val="both"/>
        <w:rPr>
          <w:rFonts w:ascii="Arial" w:hAnsi="Arial" w:cs="Arial"/>
          <w:sz w:val="20"/>
          <w:szCs w:val="20"/>
        </w:rPr>
      </w:pPr>
      <w:r w:rsidRPr="00BB289C">
        <w:rPr>
          <w:rFonts w:ascii="Arial" w:hAnsi="Arial" w:cs="Arial"/>
          <w:sz w:val="20"/>
          <w:szCs w:val="20"/>
        </w:rPr>
        <w:t xml:space="preserve">Brand new AV system including </w:t>
      </w:r>
      <w:r>
        <w:rPr>
          <w:rFonts w:ascii="Arial" w:hAnsi="Arial" w:cs="Arial"/>
          <w:sz w:val="20"/>
          <w:szCs w:val="20"/>
        </w:rPr>
        <w:t xml:space="preserve">branded </w:t>
      </w:r>
      <w:r w:rsidRPr="00BB289C">
        <w:rPr>
          <w:rFonts w:ascii="Arial" w:hAnsi="Arial" w:cs="Arial"/>
          <w:sz w:val="20"/>
          <w:szCs w:val="20"/>
        </w:rPr>
        <w:t>21”colour TV with remote, DVD Player with remote.</w:t>
      </w:r>
    </w:p>
    <w:p w:rsidR="00695E5B" w:rsidRPr="00BB289C" w:rsidRDefault="00695E5B" w:rsidP="00695E5B">
      <w:pPr>
        <w:pStyle w:val="ListParagraph"/>
        <w:spacing w:after="0"/>
        <w:jc w:val="both"/>
        <w:rPr>
          <w:rFonts w:ascii="Arial" w:hAnsi="Arial" w:cs="Arial"/>
          <w:sz w:val="20"/>
          <w:szCs w:val="20"/>
        </w:rPr>
      </w:pPr>
      <w:r w:rsidRPr="00BB289C">
        <w:rPr>
          <w:rFonts w:ascii="Arial" w:hAnsi="Arial" w:cs="Arial"/>
          <w:sz w:val="20"/>
          <w:szCs w:val="20"/>
        </w:rPr>
        <w:t>(To be fitted in a way for screening inside and outside van)</w:t>
      </w:r>
    </w:p>
    <w:p w:rsidR="00695E5B" w:rsidRPr="00BB289C" w:rsidRDefault="00695E5B" w:rsidP="00695E5B">
      <w:pPr>
        <w:pStyle w:val="ListParagraph"/>
        <w:numPr>
          <w:ilvl w:val="0"/>
          <w:numId w:val="9"/>
        </w:numPr>
        <w:spacing w:after="0"/>
        <w:jc w:val="both"/>
        <w:rPr>
          <w:rFonts w:ascii="Arial" w:hAnsi="Arial" w:cs="Arial"/>
          <w:sz w:val="20"/>
          <w:szCs w:val="20"/>
        </w:rPr>
      </w:pPr>
      <w:r w:rsidRPr="00BB289C">
        <w:rPr>
          <w:rFonts w:ascii="Arial" w:hAnsi="Arial" w:cs="Arial"/>
          <w:sz w:val="20"/>
          <w:szCs w:val="20"/>
        </w:rPr>
        <w:lastRenderedPageBreak/>
        <w:t>Brand new Public Address System (Megaphone).</w:t>
      </w:r>
    </w:p>
    <w:p w:rsidR="00695E5B" w:rsidRPr="00695E5B" w:rsidRDefault="00695E5B" w:rsidP="00695E5B">
      <w:pPr>
        <w:pStyle w:val="ListParagraph"/>
        <w:numPr>
          <w:ilvl w:val="0"/>
          <w:numId w:val="9"/>
        </w:numPr>
        <w:spacing w:after="0"/>
        <w:jc w:val="both"/>
        <w:rPr>
          <w:rFonts w:ascii="Arial" w:hAnsi="Arial" w:cs="Arial"/>
          <w:sz w:val="20"/>
          <w:szCs w:val="20"/>
        </w:rPr>
      </w:pPr>
      <w:r w:rsidRPr="00BB289C">
        <w:rPr>
          <w:rFonts w:ascii="Arial" w:hAnsi="Arial" w:cs="Arial"/>
          <w:sz w:val="20"/>
          <w:szCs w:val="20"/>
        </w:rPr>
        <w:t>A digital camera (Brand – Sony-9x optical zoom and 10.2 Mega Pixel).</w:t>
      </w:r>
    </w:p>
    <w:p w:rsidR="00695E5B" w:rsidRDefault="00695E5B" w:rsidP="00EE21C1">
      <w:pPr>
        <w:pStyle w:val="ListParagraph"/>
        <w:numPr>
          <w:ilvl w:val="0"/>
          <w:numId w:val="9"/>
        </w:numPr>
        <w:spacing w:after="0"/>
        <w:jc w:val="both"/>
        <w:rPr>
          <w:rFonts w:ascii="Arial" w:hAnsi="Arial" w:cs="Arial"/>
          <w:sz w:val="20"/>
          <w:szCs w:val="20"/>
        </w:rPr>
      </w:pPr>
      <w:r>
        <w:rPr>
          <w:rFonts w:ascii="Arial" w:hAnsi="Arial" w:cs="Arial"/>
          <w:sz w:val="20"/>
          <w:szCs w:val="20"/>
        </w:rPr>
        <w:t>Complete Branding of the Van as per the specification provided by the project</w:t>
      </w:r>
    </w:p>
    <w:p w:rsidR="00695E5B" w:rsidRDefault="000F2D1B" w:rsidP="00420AA1">
      <w:pPr>
        <w:pStyle w:val="ListParagraph"/>
        <w:numPr>
          <w:ilvl w:val="0"/>
          <w:numId w:val="9"/>
        </w:numPr>
        <w:spacing w:after="0"/>
        <w:jc w:val="both"/>
        <w:rPr>
          <w:rFonts w:ascii="Arial" w:hAnsi="Arial" w:cs="Arial"/>
          <w:sz w:val="20"/>
          <w:szCs w:val="20"/>
        </w:rPr>
      </w:pPr>
      <w:r w:rsidRPr="00695E5B">
        <w:rPr>
          <w:rFonts w:ascii="Arial" w:hAnsi="Arial" w:cs="Arial"/>
          <w:sz w:val="20"/>
          <w:szCs w:val="20"/>
        </w:rPr>
        <w:t xml:space="preserve">Canopy (collapsible tent) of 6’x6” printed in accordance with the branding of the van. </w:t>
      </w:r>
    </w:p>
    <w:p w:rsidR="00695E5B" w:rsidRPr="00695E5B" w:rsidRDefault="00695E5B" w:rsidP="00695E5B">
      <w:pPr>
        <w:spacing w:after="0"/>
        <w:jc w:val="both"/>
        <w:rPr>
          <w:rFonts w:ascii="Arial" w:hAnsi="Arial" w:cs="Arial"/>
          <w:sz w:val="20"/>
          <w:szCs w:val="20"/>
        </w:rPr>
      </w:pPr>
    </w:p>
    <w:p w:rsidR="00726C4E" w:rsidRPr="00BB289C" w:rsidRDefault="009A54EF" w:rsidP="00FD32E4">
      <w:pPr>
        <w:spacing w:after="0"/>
        <w:jc w:val="both"/>
        <w:rPr>
          <w:rFonts w:ascii="Arial" w:hAnsi="Arial" w:cs="Arial"/>
          <w:sz w:val="20"/>
          <w:szCs w:val="20"/>
        </w:rPr>
      </w:pPr>
      <w:r w:rsidRPr="00695E5B">
        <w:rPr>
          <w:rFonts w:ascii="Arial" w:hAnsi="Arial" w:cs="Arial"/>
          <w:sz w:val="20"/>
          <w:szCs w:val="20"/>
        </w:rPr>
        <w:t xml:space="preserve">The agency should also provide </w:t>
      </w:r>
      <w:r w:rsidRPr="00695E5B">
        <w:rPr>
          <w:rFonts w:ascii="Arial" w:hAnsi="Arial" w:cs="Arial"/>
          <w:b/>
          <w:sz w:val="20"/>
          <w:szCs w:val="20"/>
        </w:rPr>
        <w:t>manpower support</w:t>
      </w:r>
      <w:r w:rsidRPr="00695E5B">
        <w:rPr>
          <w:rFonts w:ascii="Arial" w:hAnsi="Arial" w:cs="Arial"/>
          <w:sz w:val="20"/>
          <w:szCs w:val="20"/>
        </w:rPr>
        <w:t>in the fo</w:t>
      </w:r>
      <w:r w:rsidR="00695E5B">
        <w:rPr>
          <w:rFonts w:ascii="Arial" w:hAnsi="Arial" w:cs="Arial"/>
          <w:sz w:val="20"/>
          <w:szCs w:val="20"/>
        </w:rPr>
        <w:t>rm of a D</w:t>
      </w:r>
      <w:r w:rsidR="00FD32E4" w:rsidRPr="00695E5B">
        <w:rPr>
          <w:rFonts w:ascii="Arial" w:hAnsi="Arial" w:cs="Arial"/>
          <w:sz w:val="20"/>
          <w:szCs w:val="20"/>
        </w:rPr>
        <w:t>river cum assistance</w:t>
      </w:r>
      <w:r w:rsidRPr="00695E5B">
        <w:rPr>
          <w:rFonts w:ascii="Arial" w:hAnsi="Arial" w:cs="Arial"/>
          <w:sz w:val="20"/>
          <w:szCs w:val="20"/>
        </w:rPr>
        <w:t>.</w:t>
      </w:r>
      <w:r w:rsidR="00FD32E4" w:rsidRPr="00695E5B">
        <w:rPr>
          <w:rFonts w:ascii="Arial" w:hAnsi="Arial" w:cs="Arial"/>
          <w:sz w:val="20"/>
          <w:szCs w:val="20"/>
        </w:rPr>
        <w:t xml:space="preserve">He </w:t>
      </w:r>
      <w:r w:rsidRPr="00695E5B">
        <w:rPr>
          <w:rFonts w:ascii="Arial" w:hAnsi="Arial" w:cs="Arial"/>
          <w:sz w:val="20"/>
          <w:szCs w:val="20"/>
        </w:rPr>
        <w:t xml:space="preserve">should </w:t>
      </w:r>
      <w:r w:rsidR="00726C4E" w:rsidRPr="00695E5B">
        <w:rPr>
          <w:rFonts w:ascii="Arial" w:hAnsi="Arial" w:cs="Arial"/>
          <w:sz w:val="20"/>
          <w:szCs w:val="20"/>
        </w:rPr>
        <w:t xml:space="preserve">required </w:t>
      </w:r>
      <w:r w:rsidR="00B545C2">
        <w:rPr>
          <w:rFonts w:ascii="Arial" w:hAnsi="Arial" w:cs="Arial"/>
          <w:sz w:val="20"/>
          <w:szCs w:val="20"/>
        </w:rPr>
        <w:t xml:space="preserve">to </w:t>
      </w:r>
      <w:r w:rsidR="00726C4E" w:rsidRPr="00695E5B">
        <w:rPr>
          <w:rFonts w:ascii="Arial" w:hAnsi="Arial" w:cs="Arial"/>
          <w:sz w:val="20"/>
          <w:szCs w:val="20"/>
        </w:rPr>
        <w:t>:-</w:t>
      </w:r>
    </w:p>
    <w:p w:rsidR="00B545C2" w:rsidRDefault="00B545C2" w:rsidP="00B545C2">
      <w:pPr>
        <w:pStyle w:val="ListParagraph"/>
        <w:numPr>
          <w:ilvl w:val="0"/>
          <w:numId w:val="11"/>
        </w:numPr>
        <w:spacing w:after="0"/>
        <w:jc w:val="both"/>
        <w:rPr>
          <w:rFonts w:ascii="Arial" w:hAnsi="Arial" w:cs="Arial"/>
          <w:sz w:val="20"/>
          <w:szCs w:val="20"/>
        </w:rPr>
      </w:pPr>
      <w:r>
        <w:rPr>
          <w:rFonts w:ascii="Arial" w:hAnsi="Arial" w:cs="Arial"/>
          <w:sz w:val="20"/>
          <w:szCs w:val="20"/>
        </w:rPr>
        <w:t>Ensure</w:t>
      </w:r>
      <w:r w:rsidR="00695E5B" w:rsidRPr="00BB289C">
        <w:rPr>
          <w:rFonts w:ascii="Arial" w:hAnsi="Arial" w:cs="Arial"/>
          <w:sz w:val="20"/>
          <w:szCs w:val="20"/>
        </w:rPr>
        <w:t xml:space="preserve"> cleaning </w:t>
      </w:r>
      <w:r w:rsidR="00695E5B">
        <w:rPr>
          <w:rFonts w:ascii="Arial" w:hAnsi="Arial" w:cs="Arial"/>
          <w:sz w:val="20"/>
          <w:szCs w:val="20"/>
        </w:rPr>
        <w:t xml:space="preserve"> and maintenance of van</w:t>
      </w:r>
    </w:p>
    <w:p w:rsidR="00B545C2" w:rsidRDefault="00B545C2" w:rsidP="00B545C2">
      <w:pPr>
        <w:pStyle w:val="ListParagraph"/>
        <w:numPr>
          <w:ilvl w:val="0"/>
          <w:numId w:val="11"/>
        </w:numPr>
        <w:spacing w:after="0"/>
        <w:jc w:val="both"/>
        <w:rPr>
          <w:rFonts w:ascii="Arial" w:hAnsi="Arial" w:cs="Arial"/>
          <w:sz w:val="20"/>
          <w:szCs w:val="20"/>
        </w:rPr>
      </w:pPr>
      <w:r>
        <w:rPr>
          <w:rFonts w:ascii="Arial" w:hAnsi="Arial" w:cs="Arial"/>
          <w:sz w:val="20"/>
          <w:szCs w:val="20"/>
        </w:rPr>
        <w:t>Ensure secured parking and garaging of the van</w:t>
      </w:r>
    </w:p>
    <w:p w:rsidR="00B545C2" w:rsidRPr="00B545C2" w:rsidRDefault="00B545C2" w:rsidP="00B545C2">
      <w:pPr>
        <w:pStyle w:val="ListParagraph"/>
        <w:numPr>
          <w:ilvl w:val="0"/>
          <w:numId w:val="11"/>
        </w:numPr>
        <w:spacing w:after="0"/>
        <w:jc w:val="both"/>
        <w:rPr>
          <w:rFonts w:ascii="Arial" w:hAnsi="Arial" w:cs="Arial"/>
          <w:sz w:val="20"/>
          <w:szCs w:val="20"/>
        </w:rPr>
      </w:pPr>
      <w:r>
        <w:rPr>
          <w:rFonts w:ascii="Arial" w:hAnsi="Arial" w:cs="Arial"/>
          <w:sz w:val="20"/>
          <w:szCs w:val="20"/>
        </w:rPr>
        <w:t>Maintaining Log book and other required documentation</w:t>
      </w:r>
    </w:p>
    <w:p w:rsidR="00695E5B" w:rsidRDefault="00B545C2" w:rsidP="00EE21C1">
      <w:pPr>
        <w:pStyle w:val="ListParagraph"/>
        <w:numPr>
          <w:ilvl w:val="0"/>
          <w:numId w:val="11"/>
        </w:numPr>
        <w:spacing w:after="0"/>
        <w:jc w:val="both"/>
        <w:rPr>
          <w:rFonts w:ascii="Arial" w:hAnsi="Arial" w:cs="Arial"/>
          <w:sz w:val="20"/>
          <w:szCs w:val="20"/>
        </w:rPr>
      </w:pPr>
      <w:r>
        <w:rPr>
          <w:rFonts w:ascii="Arial" w:hAnsi="Arial" w:cs="Arial"/>
          <w:sz w:val="20"/>
          <w:szCs w:val="20"/>
        </w:rPr>
        <w:t xml:space="preserve">Maintain Bio Medical </w:t>
      </w:r>
      <w:r w:rsidR="00695E5B" w:rsidRPr="00BB289C">
        <w:rPr>
          <w:rFonts w:ascii="Arial" w:hAnsi="Arial" w:cs="Arial"/>
          <w:sz w:val="20"/>
          <w:szCs w:val="20"/>
        </w:rPr>
        <w:t xml:space="preserve">waste management </w:t>
      </w:r>
      <w:r>
        <w:rPr>
          <w:rFonts w:ascii="Arial" w:hAnsi="Arial" w:cs="Arial"/>
          <w:sz w:val="20"/>
          <w:szCs w:val="20"/>
        </w:rPr>
        <w:t>as per Protocol</w:t>
      </w:r>
    </w:p>
    <w:p w:rsidR="00726C4E" w:rsidRPr="00B545C2" w:rsidRDefault="00B545C2" w:rsidP="00B545C2">
      <w:pPr>
        <w:pStyle w:val="ListParagraph"/>
        <w:numPr>
          <w:ilvl w:val="0"/>
          <w:numId w:val="11"/>
        </w:numPr>
        <w:spacing w:after="0"/>
        <w:jc w:val="both"/>
        <w:rPr>
          <w:rFonts w:ascii="Arial" w:hAnsi="Arial" w:cs="Arial"/>
          <w:sz w:val="20"/>
          <w:szCs w:val="20"/>
        </w:rPr>
      </w:pPr>
      <w:r>
        <w:rPr>
          <w:rFonts w:ascii="Arial" w:hAnsi="Arial" w:cs="Arial"/>
          <w:sz w:val="20"/>
          <w:szCs w:val="20"/>
        </w:rPr>
        <w:t>Provide assistance to the project in</w:t>
      </w:r>
      <w:r w:rsidR="00EA5FB2" w:rsidRPr="00BB289C">
        <w:rPr>
          <w:rFonts w:ascii="Arial" w:hAnsi="Arial" w:cs="Arial"/>
          <w:sz w:val="20"/>
          <w:szCs w:val="20"/>
        </w:rPr>
        <w:t xml:space="preserve"> mobilizing the crowd</w:t>
      </w:r>
      <w:r>
        <w:rPr>
          <w:rFonts w:ascii="Arial" w:hAnsi="Arial" w:cs="Arial"/>
          <w:sz w:val="20"/>
          <w:szCs w:val="20"/>
        </w:rPr>
        <w:t xml:space="preserve">, </w:t>
      </w:r>
      <w:r w:rsidR="00EA5FB2" w:rsidRPr="00B545C2">
        <w:rPr>
          <w:rFonts w:ascii="Arial" w:hAnsi="Arial" w:cs="Arial"/>
          <w:sz w:val="20"/>
          <w:szCs w:val="20"/>
        </w:rPr>
        <w:t xml:space="preserve">and organizing </w:t>
      </w:r>
      <w:r>
        <w:rPr>
          <w:rFonts w:ascii="Arial" w:hAnsi="Arial" w:cs="Arial"/>
          <w:sz w:val="20"/>
          <w:szCs w:val="20"/>
        </w:rPr>
        <w:t>community events etc</w:t>
      </w:r>
      <w:r w:rsidR="00726C4E" w:rsidRPr="00B545C2">
        <w:rPr>
          <w:rFonts w:ascii="Arial" w:hAnsi="Arial" w:cs="Arial"/>
          <w:sz w:val="20"/>
          <w:szCs w:val="20"/>
        </w:rPr>
        <w:t>.</w:t>
      </w:r>
    </w:p>
    <w:p w:rsidR="005C0255" w:rsidRPr="00BB289C" w:rsidRDefault="00B545C2" w:rsidP="00EE21C1">
      <w:pPr>
        <w:pStyle w:val="ListParagraph"/>
        <w:numPr>
          <w:ilvl w:val="0"/>
          <w:numId w:val="11"/>
        </w:numPr>
        <w:spacing w:after="0"/>
        <w:jc w:val="both"/>
        <w:rPr>
          <w:rFonts w:ascii="Arial" w:hAnsi="Arial" w:cs="Arial"/>
          <w:sz w:val="20"/>
          <w:szCs w:val="20"/>
        </w:rPr>
      </w:pPr>
      <w:r>
        <w:rPr>
          <w:rFonts w:ascii="Arial" w:hAnsi="Arial" w:cs="Arial"/>
          <w:sz w:val="20"/>
          <w:szCs w:val="20"/>
        </w:rPr>
        <w:t>Any other relevant responsibility as assigned by the project</w:t>
      </w:r>
      <w:r w:rsidR="005C0255" w:rsidRPr="00BB289C">
        <w:rPr>
          <w:rFonts w:ascii="Arial" w:hAnsi="Arial" w:cs="Arial"/>
          <w:sz w:val="20"/>
          <w:szCs w:val="20"/>
        </w:rPr>
        <w:t>.</w:t>
      </w:r>
    </w:p>
    <w:p w:rsidR="00695E5B" w:rsidRDefault="00695E5B" w:rsidP="00695E5B">
      <w:pPr>
        <w:spacing w:after="0"/>
        <w:jc w:val="both"/>
        <w:rPr>
          <w:rFonts w:ascii="Arial" w:hAnsi="Arial" w:cs="Arial"/>
          <w:sz w:val="20"/>
          <w:szCs w:val="20"/>
        </w:rPr>
      </w:pPr>
    </w:p>
    <w:p w:rsidR="00F523A5" w:rsidRPr="00BB289C" w:rsidRDefault="00F523A5" w:rsidP="00420AA1">
      <w:pPr>
        <w:spacing w:after="0"/>
        <w:jc w:val="both"/>
        <w:rPr>
          <w:rFonts w:ascii="Arial" w:hAnsi="Arial" w:cs="Arial"/>
          <w:b/>
          <w:sz w:val="20"/>
          <w:szCs w:val="20"/>
        </w:rPr>
      </w:pPr>
    </w:p>
    <w:p w:rsidR="005C0255" w:rsidRPr="00BB289C" w:rsidRDefault="00452F30" w:rsidP="00420AA1">
      <w:pPr>
        <w:spacing w:after="0"/>
        <w:jc w:val="both"/>
        <w:rPr>
          <w:rFonts w:ascii="Arial" w:hAnsi="Arial" w:cs="Arial"/>
          <w:b/>
          <w:sz w:val="20"/>
          <w:szCs w:val="20"/>
        </w:rPr>
      </w:pPr>
      <w:r>
        <w:rPr>
          <w:rFonts w:ascii="Arial" w:hAnsi="Arial" w:cs="Arial"/>
          <w:b/>
          <w:sz w:val="20"/>
          <w:szCs w:val="20"/>
        </w:rPr>
        <w:t>Note:</w:t>
      </w:r>
    </w:p>
    <w:p w:rsidR="00147432" w:rsidRPr="00CD55E6" w:rsidRDefault="00FD32E4" w:rsidP="00F523A5">
      <w:pPr>
        <w:pStyle w:val="ListParagraph"/>
        <w:numPr>
          <w:ilvl w:val="0"/>
          <w:numId w:val="12"/>
        </w:numPr>
        <w:spacing w:after="0"/>
        <w:jc w:val="both"/>
        <w:rPr>
          <w:rFonts w:ascii="Arial" w:hAnsi="Arial" w:cs="Arial"/>
          <w:sz w:val="20"/>
          <w:szCs w:val="20"/>
        </w:rPr>
      </w:pPr>
      <w:r w:rsidRPr="00CD55E6">
        <w:rPr>
          <w:rFonts w:ascii="Arial" w:hAnsi="Arial" w:cs="Arial"/>
          <w:sz w:val="20"/>
          <w:szCs w:val="20"/>
        </w:rPr>
        <w:t xml:space="preserve">Van </w:t>
      </w:r>
      <w:r w:rsidR="005C0255" w:rsidRPr="00CD55E6">
        <w:rPr>
          <w:rFonts w:ascii="Arial" w:hAnsi="Arial" w:cs="Arial"/>
          <w:sz w:val="20"/>
          <w:szCs w:val="20"/>
        </w:rPr>
        <w:t xml:space="preserve">should </w:t>
      </w:r>
      <w:r w:rsidR="00147432" w:rsidRPr="00CD55E6">
        <w:rPr>
          <w:rFonts w:ascii="Arial" w:hAnsi="Arial" w:cs="Arial"/>
          <w:sz w:val="20"/>
          <w:szCs w:val="20"/>
        </w:rPr>
        <w:t xml:space="preserve">have all the supporting documents (Road </w:t>
      </w:r>
      <w:r w:rsidR="00EA5FB2" w:rsidRPr="00CD55E6">
        <w:rPr>
          <w:rFonts w:ascii="Arial" w:hAnsi="Arial" w:cs="Arial"/>
          <w:sz w:val="20"/>
          <w:szCs w:val="20"/>
        </w:rPr>
        <w:t xml:space="preserve">Permits, </w:t>
      </w:r>
      <w:r w:rsidR="003D36C5" w:rsidRPr="00CD55E6">
        <w:rPr>
          <w:rFonts w:ascii="Arial" w:hAnsi="Arial" w:cs="Arial"/>
          <w:sz w:val="20"/>
          <w:szCs w:val="20"/>
        </w:rPr>
        <w:t xml:space="preserve">Registration Certificate of Vehicle, </w:t>
      </w:r>
      <w:r w:rsidR="00EA5FB2" w:rsidRPr="00CD55E6">
        <w:rPr>
          <w:rFonts w:ascii="Arial" w:hAnsi="Arial" w:cs="Arial"/>
          <w:sz w:val="20"/>
          <w:szCs w:val="20"/>
        </w:rPr>
        <w:t>Fitness Certificate</w:t>
      </w:r>
      <w:r w:rsidR="00147432" w:rsidRPr="00CD55E6">
        <w:rPr>
          <w:rFonts w:ascii="Arial" w:hAnsi="Arial" w:cs="Arial"/>
          <w:sz w:val="20"/>
          <w:szCs w:val="20"/>
        </w:rPr>
        <w:t>, Road Taxes</w:t>
      </w:r>
      <w:r w:rsidR="00E7604E" w:rsidRPr="00CD55E6">
        <w:rPr>
          <w:rFonts w:ascii="Arial" w:hAnsi="Arial" w:cs="Arial"/>
          <w:sz w:val="20"/>
          <w:szCs w:val="20"/>
        </w:rPr>
        <w:t>,</w:t>
      </w:r>
      <w:r w:rsidR="00E15BD2" w:rsidRPr="00CD55E6">
        <w:rPr>
          <w:rFonts w:ascii="Arial" w:hAnsi="Arial" w:cs="Arial"/>
          <w:sz w:val="20"/>
          <w:szCs w:val="20"/>
        </w:rPr>
        <w:t xml:space="preserve"> Insurance, RTO permit</w:t>
      </w:r>
      <w:r w:rsidR="00147432" w:rsidRPr="00CD55E6">
        <w:rPr>
          <w:rFonts w:ascii="Arial" w:hAnsi="Arial" w:cs="Arial"/>
          <w:sz w:val="20"/>
          <w:szCs w:val="20"/>
        </w:rPr>
        <w:t xml:space="preserve"> etc</w:t>
      </w:r>
      <w:r w:rsidR="00E7604E" w:rsidRPr="00CD55E6">
        <w:rPr>
          <w:rFonts w:ascii="Arial" w:hAnsi="Arial" w:cs="Arial"/>
          <w:sz w:val="20"/>
          <w:szCs w:val="20"/>
        </w:rPr>
        <w:t>.</w:t>
      </w:r>
      <w:r w:rsidR="00147432" w:rsidRPr="00CD55E6">
        <w:rPr>
          <w:rFonts w:ascii="Arial" w:hAnsi="Arial" w:cs="Arial"/>
          <w:sz w:val="20"/>
          <w:szCs w:val="20"/>
        </w:rPr>
        <w:t>)</w:t>
      </w:r>
      <w:r w:rsidRPr="00CD55E6">
        <w:rPr>
          <w:rFonts w:ascii="Arial" w:hAnsi="Arial" w:cs="Arial"/>
          <w:sz w:val="20"/>
          <w:szCs w:val="20"/>
        </w:rPr>
        <w:t xml:space="preserve"> for</w:t>
      </w:r>
      <w:r w:rsidR="00B545C2" w:rsidRPr="00CD55E6">
        <w:rPr>
          <w:rFonts w:ascii="Arial" w:hAnsi="Arial" w:cs="Arial"/>
          <w:sz w:val="20"/>
          <w:szCs w:val="20"/>
        </w:rPr>
        <w:t xml:space="preserve"> moving in the states of west Be</w:t>
      </w:r>
      <w:r w:rsidRPr="00CD55E6">
        <w:rPr>
          <w:rFonts w:ascii="Arial" w:hAnsi="Arial" w:cs="Arial"/>
          <w:sz w:val="20"/>
          <w:szCs w:val="20"/>
        </w:rPr>
        <w:t>ngal</w:t>
      </w:r>
      <w:r w:rsidR="00147432" w:rsidRPr="00CD55E6">
        <w:rPr>
          <w:rFonts w:ascii="Arial" w:hAnsi="Arial" w:cs="Arial"/>
          <w:sz w:val="20"/>
          <w:szCs w:val="20"/>
        </w:rPr>
        <w:t>.</w:t>
      </w:r>
    </w:p>
    <w:p w:rsidR="006B6E7A" w:rsidRPr="00CD55E6" w:rsidRDefault="00147432" w:rsidP="00F523A5">
      <w:pPr>
        <w:pStyle w:val="ListParagraph"/>
        <w:numPr>
          <w:ilvl w:val="0"/>
          <w:numId w:val="12"/>
        </w:numPr>
        <w:spacing w:after="0"/>
        <w:jc w:val="both"/>
        <w:rPr>
          <w:rFonts w:ascii="Arial" w:hAnsi="Arial" w:cs="Arial"/>
          <w:sz w:val="20"/>
          <w:szCs w:val="20"/>
        </w:rPr>
      </w:pPr>
      <w:r w:rsidRPr="00CD55E6">
        <w:rPr>
          <w:rFonts w:ascii="Arial" w:hAnsi="Arial" w:cs="Arial"/>
          <w:sz w:val="20"/>
          <w:szCs w:val="20"/>
        </w:rPr>
        <w:t xml:space="preserve">Creative and artwork development for/along with </w:t>
      </w:r>
      <w:r w:rsidR="006B6E7A" w:rsidRPr="00CD55E6">
        <w:rPr>
          <w:rFonts w:ascii="Arial" w:hAnsi="Arial" w:cs="Arial"/>
          <w:sz w:val="20"/>
          <w:szCs w:val="20"/>
        </w:rPr>
        <w:t>van fabrication up to the satisfaction of the project office is to be done by the agency. Van layout to be approved by the project office prior to the fabrication starts.</w:t>
      </w:r>
    </w:p>
    <w:p w:rsidR="00B545C2" w:rsidRPr="00CD55E6" w:rsidRDefault="00B545C2" w:rsidP="00B545C2">
      <w:pPr>
        <w:pStyle w:val="ListParagraph"/>
        <w:numPr>
          <w:ilvl w:val="0"/>
          <w:numId w:val="12"/>
        </w:numPr>
        <w:spacing w:after="0"/>
        <w:jc w:val="both"/>
        <w:rPr>
          <w:rFonts w:ascii="Arial" w:hAnsi="Arial" w:cs="Arial"/>
          <w:sz w:val="20"/>
          <w:szCs w:val="20"/>
        </w:rPr>
      </w:pPr>
      <w:r w:rsidRPr="00CD55E6">
        <w:rPr>
          <w:rFonts w:ascii="Arial" w:hAnsi="Arial" w:cs="Arial"/>
          <w:sz w:val="20"/>
          <w:szCs w:val="20"/>
        </w:rPr>
        <w:t>The vans will run for 6 days in a week.</w:t>
      </w:r>
    </w:p>
    <w:p w:rsidR="00B545C2" w:rsidRPr="00CD55E6" w:rsidRDefault="00B545C2" w:rsidP="00B545C2">
      <w:pPr>
        <w:pStyle w:val="ListParagraph"/>
        <w:numPr>
          <w:ilvl w:val="0"/>
          <w:numId w:val="12"/>
        </w:numPr>
        <w:spacing w:after="0"/>
        <w:jc w:val="both"/>
        <w:rPr>
          <w:rFonts w:ascii="Arial" w:hAnsi="Arial" w:cs="Arial"/>
          <w:sz w:val="20"/>
          <w:szCs w:val="20"/>
        </w:rPr>
      </w:pPr>
      <w:r w:rsidRPr="00CD55E6">
        <w:rPr>
          <w:rFonts w:ascii="Arial" w:hAnsi="Arial" w:cs="Arial"/>
          <w:sz w:val="20"/>
          <w:szCs w:val="20"/>
        </w:rPr>
        <w:t>The van may cover minimum 2500 KM per month (26 days).</w:t>
      </w:r>
    </w:p>
    <w:p w:rsidR="00E15BD2" w:rsidRPr="00CD55E6" w:rsidRDefault="00B545C2" w:rsidP="00B545C2">
      <w:pPr>
        <w:pStyle w:val="ListParagraph"/>
        <w:numPr>
          <w:ilvl w:val="0"/>
          <w:numId w:val="12"/>
        </w:numPr>
        <w:spacing w:after="0"/>
        <w:jc w:val="both"/>
        <w:rPr>
          <w:rFonts w:ascii="Arial" w:hAnsi="Arial" w:cs="Arial"/>
          <w:sz w:val="20"/>
          <w:szCs w:val="20"/>
        </w:rPr>
      </w:pPr>
      <w:r w:rsidRPr="00CD55E6">
        <w:rPr>
          <w:rFonts w:ascii="Arial" w:hAnsi="Arial" w:cs="Arial"/>
          <w:sz w:val="20"/>
          <w:szCs w:val="20"/>
        </w:rPr>
        <w:t xml:space="preserve">The driver </w:t>
      </w:r>
      <w:r w:rsidR="00E15BD2" w:rsidRPr="00CD55E6">
        <w:rPr>
          <w:rFonts w:ascii="Arial" w:hAnsi="Arial" w:cs="Arial"/>
          <w:sz w:val="20"/>
          <w:szCs w:val="20"/>
        </w:rPr>
        <w:t>must have valid driving license of four-wheeler.</w:t>
      </w:r>
    </w:p>
    <w:p w:rsidR="00B545C2" w:rsidRPr="00CD55E6" w:rsidRDefault="00E15BD2" w:rsidP="00B545C2">
      <w:pPr>
        <w:pStyle w:val="ListParagraph"/>
        <w:numPr>
          <w:ilvl w:val="0"/>
          <w:numId w:val="12"/>
        </w:numPr>
        <w:spacing w:after="0"/>
        <w:jc w:val="both"/>
        <w:rPr>
          <w:rFonts w:ascii="Arial" w:hAnsi="Arial" w:cs="Arial"/>
          <w:sz w:val="20"/>
          <w:szCs w:val="20"/>
        </w:rPr>
      </w:pPr>
      <w:r w:rsidRPr="00CD55E6">
        <w:rPr>
          <w:rFonts w:ascii="Arial" w:hAnsi="Arial" w:cs="Arial"/>
          <w:sz w:val="20"/>
          <w:szCs w:val="20"/>
        </w:rPr>
        <w:t xml:space="preserve">The driver must cover with </w:t>
      </w:r>
      <w:r w:rsidR="003D36C5" w:rsidRPr="00CD55E6">
        <w:rPr>
          <w:rFonts w:ascii="Arial" w:hAnsi="Arial" w:cs="Arial"/>
          <w:sz w:val="20"/>
          <w:szCs w:val="20"/>
        </w:rPr>
        <w:t xml:space="preserve">life and accidental </w:t>
      </w:r>
      <w:r w:rsidR="00B545C2" w:rsidRPr="00CD55E6">
        <w:rPr>
          <w:rFonts w:ascii="Arial" w:hAnsi="Arial" w:cs="Arial"/>
          <w:sz w:val="20"/>
          <w:szCs w:val="20"/>
        </w:rPr>
        <w:t>Insurance</w:t>
      </w:r>
      <w:r w:rsidRPr="00CD55E6">
        <w:rPr>
          <w:rFonts w:ascii="Arial" w:hAnsi="Arial" w:cs="Arial"/>
          <w:sz w:val="20"/>
          <w:szCs w:val="20"/>
        </w:rPr>
        <w:t>.</w:t>
      </w:r>
    </w:p>
    <w:p w:rsidR="00E15BD2" w:rsidRPr="00CD55E6" w:rsidRDefault="00E15BD2" w:rsidP="00B545C2">
      <w:pPr>
        <w:pStyle w:val="ListParagraph"/>
        <w:numPr>
          <w:ilvl w:val="0"/>
          <w:numId w:val="12"/>
        </w:numPr>
        <w:spacing w:after="0"/>
        <w:jc w:val="both"/>
        <w:rPr>
          <w:rFonts w:ascii="Arial" w:hAnsi="Arial" w:cs="Arial"/>
          <w:sz w:val="20"/>
          <w:szCs w:val="20"/>
        </w:rPr>
      </w:pPr>
      <w:r w:rsidRPr="00CD55E6">
        <w:rPr>
          <w:rFonts w:ascii="Arial" w:hAnsi="Arial" w:cs="Arial"/>
          <w:sz w:val="20"/>
          <w:szCs w:val="20"/>
        </w:rPr>
        <w:t xml:space="preserve">In case of any miss-happening </w:t>
      </w:r>
      <w:r w:rsidR="00285036" w:rsidRPr="00CD55E6">
        <w:rPr>
          <w:rFonts w:ascii="Arial" w:hAnsi="Arial" w:cs="Arial"/>
          <w:sz w:val="20"/>
          <w:szCs w:val="20"/>
        </w:rPr>
        <w:t xml:space="preserve">to </w:t>
      </w:r>
      <w:r w:rsidRPr="00CD55E6">
        <w:rPr>
          <w:rFonts w:ascii="Arial" w:hAnsi="Arial" w:cs="Arial"/>
          <w:sz w:val="20"/>
          <w:szCs w:val="20"/>
        </w:rPr>
        <w:t>vehicle</w:t>
      </w:r>
      <w:r w:rsidR="00285036" w:rsidRPr="00CD55E6">
        <w:rPr>
          <w:rFonts w:ascii="Arial" w:hAnsi="Arial" w:cs="Arial"/>
          <w:sz w:val="20"/>
          <w:szCs w:val="20"/>
        </w:rPr>
        <w:t xml:space="preserve"> and driver due to like accident, breakdown etc, the </w:t>
      </w:r>
      <w:r w:rsidRPr="00CD55E6">
        <w:rPr>
          <w:rFonts w:ascii="Arial" w:hAnsi="Arial" w:cs="Arial"/>
          <w:sz w:val="20"/>
          <w:szCs w:val="20"/>
        </w:rPr>
        <w:t xml:space="preserve">HLFPPT is not liable to pay anything </w:t>
      </w:r>
      <w:r w:rsidR="00285036" w:rsidRPr="00CD55E6">
        <w:rPr>
          <w:rFonts w:ascii="Arial" w:hAnsi="Arial" w:cs="Arial"/>
          <w:sz w:val="20"/>
          <w:szCs w:val="20"/>
        </w:rPr>
        <w:t>as compensation.</w:t>
      </w:r>
      <w:r w:rsidRPr="00CD55E6">
        <w:rPr>
          <w:rFonts w:ascii="Arial" w:hAnsi="Arial" w:cs="Arial"/>
          <w:sz w:val="20"/>
          <w:szCs w:val="20"/>
        </w:rPr>
        <w:t xml:space="preserve"> </w:t>
      </w:r>
    </w:p>
    <w:p w:rsidR="00B545C2" w:rsidRPr="00452F30" w:rsidRDefault="00B545C2" w:rsidP="00B545C2">
      <w:pPr>
        <w:pStyle w:val="ListParagraph"/>
        <w:spacing w:after="0"/>
        <w:jc w:val="both"/>
        <w:rPr>
          <w:rFonts w:ascii="Arial" w:hAnsi="Arial" w:cs="Arial"/>
          <w:sz w:val="20"/>
          <w:szCs w:val="20"/>
        </w:rPr>
      </w:pPr>
    </w:p>
    <w:p w:rsidR="00F523A5" w:rsidRPr="00BB289C" w:rsidRDefault="00F523A5" w:rsidP="00420AA1">
      <w:pPr>
        <w:spacing w:after="0"/>
        <w:jc w:val="both"/>
        <w:rPr>
          <w:rFonts w:ascii="Arial" w:hAnsi="Arial" w:cs="Arial"/>
          <w:b/>
          <w:sz w:val="20"/>
          <w:szCs w:val="20"/>
        </w:rPr>
      </w:pPr>
    </w:p>
    <w:p w:rsidR="006B6E7A" w:rsidRDefault="006B6E7A" w:rsidP="00420AA1">
      <w:pPr>
        <w:spacing w:after="0"/>
        <w:jc w:val="both"/>
        <w:rPr>
          <w:rFonts w:ascii="Arial" w:hAnsi="Arial" w:cs="Arial"/>
          <w:b/>
          <w:sz w:val="20"/>
          <w:szCs w:val="20"/>
        </w:rPr>
      </w:pPr>
      <w:r w:rsidRPr="00BB289C">
        <w:rPr>
          <w:rFonts w:ascii="Arial" w:hAnsi="Arial" w:cs="Arial"/>
          <w:b/>
          <w:sz w:val="20"/>
          <w:szCs w:val="20"/>
        </w:rPr>
        <w:t>Support from HLFPPT</w:t>
      </w:r>
      <w:r w:rsidR="00452F30">
        <w:rPr>
          <w:rFonts w:ascii="Arial" w:hAnsi="Arial" w:cs="Arial"/>
          <w:b/>
          <w:sz w:val="20"/>
          <w:szCs w:val="20"/>
        </w:rPr>
        <w:t>:</w:t>
      </w:r>
    </w:p>
    <w:p w:rsidR="00452F30" w:rsidRPr="00BB289C" w:rsidRDefault="00452F30" w:rsidP="00420AA1">
      <w:pPr>
        <w:spacing w:after="0"/>
        <w:jc w:val="both"/>
        <w:rPr>
          <w:rFonts w:ascii="Arial" w:hAnsi="Arial" w:cs="Arial"/>
          <w:b/>
          <w:sz w:val="20"/>
          <w:szCs w:val="20"/>
        </w:rPr>
      </w:pPr>
    </w:p>
    <w:p w:rsidR="00927F9F" w:rsidRPr="00BB289C" w:rsidRDefault="00927F9F" w:rsidP="00420AA1">
      <w:pPr>
        <w:spacing w:after="0"/>
        <w:jc w:val="both"/>
        <w:rPr>
          <w:rFonts w:ascii="Arial" w:hAnsi="Arial" w:cs="Arial"/>
          <w:sz w:val="20"/>
          <w:szCs w:val="20"/>
        </w:rPr>
      </w:pPr>
      <w:r w:rsidRPr="00BB289C">
        <w:rPr>
          <w:rFonts w:ascii="Arial" w:hAnsi="Arial" w:cs="Arial"/>
          <w:sz w:val="20"/>
          <w:szCs w:val="20"/>
        </w:rPr>
        <w:t>The following support will be provided from project office(s):</w:t>
      </w:r>
    </w:p>
    <w:p w:rsidR="006B6E7A" w:rsidRPr="00BB289C" w:rsidRDefault="006B6E7A" w:rsidP="00F523A5">
      <w:pPr>
        <w:pStyle w:val="ListParagraph"/>
        <w:numPr>
          <w:ilvl w:val="0"/>
          <w:numId w:val="13"/>
        </w:numPr>
        <w:spacing w:after="0"/>
        <w:jc w:val="both"/>
        <w:rPr>
          <w:rFonts w:ascii="Arial" w:hAnsi="Arial" w:cs="Arial"/>
          <w:sz w:val="20"/>
          <w:szCs w:val="20"/>
        </w:rPr>
      </w:pPr>
      <w:r w:rsidRPr="00BB289C">
        <w:rPr>
          <w:rFonts w:ascii="Arial" w:hAnsi="Arial" w:cs="Arial"/>
          <w:sz w:val="20"/>
          <w:szCs w:val="20"/>
        </w:rPr>
        <w:t>Root Plan will be provided.</w:t>
      </w:r>
    </w:p>
    <w:p w:rsidR="006B6E7A" w:rsidRPr="00BB289C" w:rsidRDefault="006B6E7A" w:rsidP="00F523A5">
      <w:pPr>
        <w:pStyle w:val="ListParagraph"/>
        <w:numPr>
          <w:ilvl w:val="0"/>
          <w:numId w:val="13"/>
        </w:numPr>
        <w:spacing w:after="0"/>
        <w:jc w:val="both"/>
        <w:rPr>
          <w:rFonts w:ascii="Arial" w:hAnsi="Arial" w:cs="Arial"/>
          <w:sz w:val="20"/>
          <w:szCs w:val="20"/>
        </w:rPr>
      </w:pPr>
      <w:r w:rsidRPr="00BB289C">
        <w:rPr>
          <w:rFonts w:ascii="Arial" w:hAnsi="Arial" w:cs="Arial"/>
          <w:sz w:val="20"/>
          <w:szCs w:val="20"/>
        </w:rPr>
        <w:t>Communication materials will be provided.</w:t>
      </w:r>
    </w:p>
    <w:p w:rsidR="006B6E7A" w:rsidRPr="00BB289C" w:rsidRDefault="006B6E7A" w:rsidP="00F523A5">
      <w:pPr>
        <w:pStyle w:val="ListParagraph"/>
        <w:numPr>
          <w:ilvl w:val="0"/>
          <w:numId w:val="13"/>
        </w:numPr>
        <w:spacing w:after="0"/>
        <w:jc w:val="both"/>
        <w:rPr>
          <w:rFonts w:ascii="Arial" w:hAnsi="Arial" w:cs="Arial"/>
          <w:b/>
          <w:sz w:val="20"/>
          <w:szCs w:val="20"/>
        </w:rPr>
      </w:pPr>
      <w:r w:rsidRPr="00BB289C">
        <w:rPr>
          <w:rFonts w:ascii="Arial" w:hAnsi="Arial" w:cs="Arial"/>
          <w:sz w:val="20"/>
          <w:szCs w:val="20"/>
        </w:rPr>
        <w:t>Idea/brief for artwork for fabrication of vans wi</w:t>
      </w:r>
      <w:r w:rsidR="002E0E65" w:rsidRPr="00BB289C">
        <w:rPr>
          <w:rFonts w:ascii="Arial" w:hAnsi="Arial" w:cs="Arial"/>
          <w:sz w:val="20"/>
          <w:szCs w:val="20"/>
        </w:rPr>
        <w:t>ll be provided.(</w:t>
      </w:r>
      <w:r w:rsidR="002E0E65" w:rsidRPr="00BB289C">
        <w:rPr>
          <w:rFonts w:ascii="Arial" w:hAnsi="Arial" w:cs="Arial"/>
          <w:b/>
          <w:sz w:val="20"/>
          <w:szCs w:val="20"/>
        </w:rPr>
        <w:t>Creativeand artwork</w:t>
      </w:r>
      <w:r w:rsidR="00483749" w:rsidRPr="00BB289C">
        <w:rPr>
          <w:rFonts w:ascii="Arial" w:hAnsi="Arial" w:cs="Arial"/>
          <w:b/>
          <w:sz w:val="20"/>
          <w:szCs w:val="20"/>
        </w:rPr>
        <w:t>development and</w:t>
      </w:r>
      <w:r w:rsidR="002E0E65" w:rsidRPr="00BB289C">
        <w:rPr>
          <w:rFonts w:ascii="Arial" w:hAnsi="Arial" w:cs="Arial"/>
          <w:b/>
          <w:sz w:val="20"/>
          <w:szCs w:val="20"/>
        </w:rPr>
        <w:t xml:space="preserve"> van layout plan required for van fabrication up to project off</w:t>
      </w:r>
      <w:r w:rsidR="003E67D1" w:rsidRPr="00BB289C">
        <w:rPr>
          <w:rFonts w:ascii="Arial" w:hAnsi="Arial" w:cs="Arial"/>
          <w:b/>
          <w:sz w:val="20"/>
          <w:szCs w:val="20"/>
        </w:rPr>
        <w:t>ice is to be done by the agency</w:t>
      </w:r>
      <w:r w:rsidR="002E0E65" w:rsidRPr="00BB289C">
        <w:rPr>
          <w:rFonts w:ascii="Arial" w:hAnsi="Arial" w:cs="Arial"/>
          <w:b/>
          <w:sz w:val="20"/>
          <w:szCs w:val="20"/>
        </w:rPr>
        <w:t>)</w:t>
      </w:r>
      <w:r w:rsidR="003E67D1" w:rsidRPr="00BB289C">
        <w:rPr>
          <w:rFonts w:ascii="Arial" w:hAnsi="Arial" w:cs="Arial"/>
          <w:b/>
          <w:sz w:val="20"/>
          <w:szCs w:val="20"/>
        </w:rPr>
        <w:t>.</w:t>
      </w:r>
    </w:p>
    <w:p w:rsidR="002E0E65" w:rsidRPr="00BB289C" w:rsidRDefault="00FD32E4" w:rsidP="00F523A5">
      <w:pPr>
        <w:pStyle w:val="ListParagraph"/>
        <w:numPr>
          <w:ilvl w:val="0"/>
          <w:numId w:val="13"/>
        </w:numPr>
        <w:spacing w:after="0"/>
        <w:jc w:val="both"/>
        <w:rPr>
          <w:rFonts w:ascii="Arial" w:hAnsi="Arial" w:cs="Arial"/>
          <w:sz w:val="20"/>
          <w:szCs w:val="20"/>
        </w:rPr>
      </w:pPr>
      <w:r w:rsidRPr="00BB289C">
        <w:rPr>
          <w:rFonts w:ascii="Arial" w:hAnsi="Arial" w:cs="Arial"/>
          <w:sz w:val="20"/>
          <w:szCs w:val="20"/>
        </w:rPr>
        <w:t>One Project coordinator, C</w:t>
      </w:r>
      <w:r w:rsidR="009C70A1">
        <w:rPr>
          <w:rFonts w:ascii="Arial" w:hAnsi="Arial" w:cs="Arial"/>
          <w:sz w:val="20"/>
          <w:szCs w:val="20"/>
        </w:rPr>
        <w:t xml:space="preserve">ommunity </w:t>
      </w:r>
      <w:r w:rsidRPr="00BB289C">
        <w:rPr>
          <w:rFonts w:ascii="Arial" w:hAnsi="Arial" w:cs="Arial"/>
          <w:sz w:val="20"/>
          <w:szCs w:val="20"/>
        </w:rPr>
        <w:t>H</w:t>
      </w:r>
      <w:r w:rsidR="009C70A1">
        <w:rPr>
          <w:rFonts w:ascii="Arial" w:hAnsi="Arial" w:cs="Arial"/>
          <w:sz w:val="20"/>
          <w:szCs w:val="20"/>
        </w:rPr>
        <w:t xml:space="preserve">ealth </w:t>
      </w:r>
      <w:r w:rsidRPr="00BB289C">
        <w:rPr>
          <w:rFonts w:ascii="Arial" w:hAnsi="Arial" w:cs="Arial"/>
          <w:sz w:val="20"/>
          <w:szCs w:val="20"/>
        </w:rPr>
        <w:t>N</w:t>
      </w:r>
      <w:r w:rsidR="009C70A1">
        <w:rPr>
          <w:rFonts w:ascii="Arial" w:hAnsi="Arial" w:cs="Arial"/>
          <w:sz w:val="20"/>
          <w:szCs w:val="20"/>
        </w:rPr>
        <w:t>urse</w:t>
      </w:r>
      <w:r w:rsidR="002E0E65" w:rsidRPr="00BB289C">
        <w:rPr>
          <w:rFonts w:ascii="Arial" w:hAnsi="Arial" w:cs="Arial"/>
          <w:sz w:val="20"/>
          <w:szCs w:val="20"/>
        </w:rPr>
        <w:t xml:space="preserve"> and one </w:t>
      </w:r>
      <w:r w:rsidR="00E7604E" w:rsidRPr="00BB289C">
        <w:rPr>
          <w:rFonts w:ascii="Arial" w:hAnsi="Arial" w:cs="Arial"/>
          <w:sz w:val="20"/>
          <w:szCs w:val="20"/>
        </w:rPr>
        <w:t>Lab</w:t>
      </w:r>
      <w:r w:rsidR="00EA5FB2" w:rsidRPr="00BB289C">
        <w:rPr>
          <w:rFonts w:ascii="Arial" w:hAnsi="Arial" w:cs="Arial"/>
          <w:sz w:val="20"/>
          <w:szCs w:val="20"/>
        </w:rPr>
        <w:t xml:space="preserve"> Technician</w:t>
      </w:r>
      <w:r w:rsidRPr="00BB289C">
        <w:rPr>
          <w:rFonts w:ascii="Arial" w:hAnsi="Arial" w:cs="Arial"/>
          <w:sz w:val="20"/>
          <w:szCs w:val="20"/>
        </w:rPr>
        <w:t xml:space="preserve"> will be provided on</w:t>
      </w:r>
      <w:r w:rsidR="002E0E65" w:rsidRPr="00BB289C">
        <w:rPr>
          <w:rFonts w:ascii="Arial" w:hAnsi="Arial" w:cs="Arial"/>
          <w:sz w:val="20"/>
          <w:szCs w:val="20"/>
        </w:rPr>
        <w:t xml:space="preserve"> vehicle.</w:t>
      </w:r>
    </w:p>
    <w:p w:rsidR="003E67D1" w:rsidRDefault="003E67D1" w:rsidP="00F523A5">
      <w:pPr>
        <w:pStyle w:val="ListParagraph"/>
        <w:numPr>
          <w:ilvl w:val="0"/>
          <w:numId w:val="13"/>
        </w:numPr>
        <w:spacing w:after="0"/>
        <w:jc w:val="both"/>
        <w:rPr>
          <w:rFonts w:ascii="Arial" w:hAnsi="Arial" w:cs="Arial"/>
          <w:sz w:val="20"/>
          <w:szCs w:val="20"/>
        </w:rPr>
      </w:pPr>
      <w:r w:rsidRPr="00BB289C">
        <w:rPr>
          <w:rFonts w:ascii="Arial" w:hAnsi="Arial" w:cs="Arial"/>
          <w:sz w:val="20"/>
          <w:szCs w:val="20"/>
        </w:rPr>
        <w:t xml:space="preserve">List </w:t>
      </w:r>
      <w:r w:rsidR="00FD32E4" w:rsidRPr="00BB289C">
        <w:rPr>
          <w:rFonts w:ascii="Arial" w:hAnsi="Arial" w:cs="Arial"/>
          <w:sz w:val="20"/>
          <w:szCs w:val="20"/>
        </w:rPr>
        <w:t xml:space="preserve">of villages </w:t>
      </w:r>
      <w:r w:rsidR="0033501A" w:rsidRPr="00BB289C">
        <w:rPr>
          <w:rFonts w:ascii="Arial" w:hAnsi="Arial" w:cs="Arial"/>
          <w:sz w:val="20"/>
          <w:szCs w:val="20"/>
        </w:rPr>
        <w:t xml:space="preserve"> the mobile vans have to cover (same as provided above under the intervention area)</w:t>
      </w:r>
    </w:p>
    <w:p w:rsidR="0072688E" w:rsidRPr="00BB289C" w:rsidRDefault="0072688E" w:rsidP="00F523A5">
      <w:pPr>
        <w:pStyle w:val="ListParagraph"/>
        <w:numPr>
          <w:ilvl w:val="0"/>
          <w:numId w:val="13"/>
        </w:numPr>
        <w:spacing w:after="0"/>
        <w:jc w:val="both"/>
        <w:rPr>
          <w:rFonts w:ascii="Arial" w:hAnsi="Arial" w:cs="Arial"/>
          <w:sz w:val="20"/>
          <w:szCs w:val="20"/>
        </w:rPr>
      </w:pPr>
      <w:r>
        <w:rPr>
          <w:rFonts w:ascii="Arial" w:hAnsi="Arial" w:cs="Arial"/>
          <w:sz w:val="20"/>
          <w:szCs w:val="20"/>
        </w:rPr>
        <w:t>Branding Specification will be provided</w:t>
      </w:r>
    </w:p>
    <w:p w:rsidR="00F523A5" w:rsidRPr="00BB289C" w:rsidRDefault="00F523A5" w:rsidP="00420AA1">
      <w:pPr>
        <w:spacing w:after="0"/>
        <w:jc w:val="both"/>
        <w:rPr>
          <w:rFonts w:ascii="Arial" w:hAnsi="Arial" w:cs="Arial"/>
          <w:b/>
          <w:sz w:val="20"/>
          <w:szCs w:val="20"/>
        </w:rPr>
      </w:pPr>
    </w:p>
    <w:p w:rsidR="00A25D33" w:rsidRPr="00BB289C" w:rsidRDefault="00A25D33" w:rsidP="00420AA1">
      <w:pPr>
        <w:spacing w:after="0"/>
        <w:jc w:val="both"/>
        <w:rPr>
          <w:rFonts w:ascii="Arial" w:hAnsi="Arial" w:cs="Arial"/>
          <w:sz w:val="20"/>
          <w:szCs w:val="20"/>
        </w:rPr>
      </w:pPr>
      <w:r w:rsidRPr="00BB289C">
        <w:rPr>
          <w:rFonts w:ascii="Arial" w:hAnsi="Arial" w:cs="Arial"/>
          <w:b/>
          <w:sz w:val="20"/>
          <w:szCs w:val="20"/>
        </w:rPr>
        <w:t>Inviting Proposal</w:t>
      </w:r>
    </w:p>
    <w:p w:rsidR="00F523A5" w:rsidRPr="00BB289C" w:rsidRDefault="00F523A5" w:rsidP="00420AA1">
      <w:pPr>
        <w:spacing w:after="0"/>
        <w:jc w:val="both"/>
        <w:rPr>
          <w:rFonts w:ascii="Arial" w:hAnsi="Arial" w:cs="Arial"/>
          <w:sz w:val="20"/>
          <w:szCs w:val="20"/>
        </w:rPr>
      </w:pPr>
    </w:p>
    <w:p w:rsidR="00A25D33" w:rsidRPr="00BB289C" w:rsidRDefault="00A25D33" w:rsidP="00420AA1">
      <w:pPr>
        <w:spacing w:after="0"/>
        <w:jc w:val="both"/>
        <w:rPr>
          <w:rFonts w:ascii="Arial" w:hAnsi="Arial" w:cs="Arial"/>
          <w:sz w:val="20"/>
          <w:szCs w:val="20"/>
        </w:rPr>
      </w:pPr>
      <w:r w:rsidRPr="00BB289C">
        <w:rPr>
          <w:rFonts w:ascii="Arial" w:hAnsi="Arial" w:cs="Arial"/>
          <w:sz w:val="20"/>
          <w:szCs w:val="20"/>
        </w:rPr>
        <w:lastRenderedPageBreak/>
        <w:t>HLFPPT is looking for an agency/firm to customize design and fabricate the vehicles according to the needs of the project.</w:t>
      </w:r>
    </w:p>
    <w:p w:rsidR="00F523A5" w:rsidRPr="00BB289C" w:rsidRDefault="00F523A5" w:rsidP="00420AA1">
      <w:pPr>
        <w:spacing w:after="0"/>
        <w:jc w:val="both"/>
        <w:rPr>
          <w:rFonts w:ascii="Arial" w:hAnsi="Arial" w:cs="Arial"/>
          <w:sz w:val="20"/>
          <w:szCs w:val="20"/>
        </w:rPr>
      </w:pPr>
    </w:p>
    <w:p w:rsidR="0067429A" w:rsidRPr="00BB289C" w:rsidRDefault="0067429A" w:rsidP="00420AA1">
      <w:pPr>
        <w:spacing w:after="0"/>
        <w:jc w:val="both"/>
        <w:rPr>
          <w:rFonts w:ascii="Arial" w:hAnsi="Arial" w:cs="Arial"/>
          <w:sz w:val="20"/>
          <w:szCs w:val="20"/>
        </w:rPr>
      </w:pPr>
      <w:r w:rsidRPr="00BB289C">
        <w:rPr>
          <w:rFonts w:ascii="Arial" w:hAnsi="Arial" w:cs="Arial"/>
          <w:sz w:val="20"/>
          <w:szCs w:val="20"/>
        </w:rPr>
        <w:t>Interested agencies are requested to respond to the request for proposal (RFP) with detailed proposal specifying the requirement of the vehicle</w:t>
      </w:r>
      <w:r w:rsidR="005D651F" w:rsidRPr="00BB289C">
        <w:rPr>
          <w:rFonts w:ascii="Arial" w:hAnsi="Arial" w:cs="Arial"/>
          <w:sz w:val="20"/>
          <w:szCs w:val="20"/>
        </w:rPr>
        <w:t xml:space="preserve">, time line for completion and budget. The budget </w:t>
      </w:r>
      <w:r w:rsidR="00E7604E" w:rsidRPr="00BB289C">
        <w:rPr>
          <w:rFonts w:ascii="Arial" w:hAnsi="Arial" w:cs="Arial"/>
          <w:sz w:val="20"/>
          <w:szCs w:val="20"/>
        </w:rPr>
        <w:t xml:space="preserve">should </w:t>
      </w:r>
      <w:r w:rsidR="005D651F" w:rsidRPr="00BB289C">
        <w:rPr>
          <w:rFonts w:ascii="Arial" w:hAnsi="Arial" w:cs="Arial"/>
          <w:sz w:val="20"/>
          <w:szCs w:val="20"/>
        </w:rPr>
        <w:t>be submitted in separate sealed cover, which will be opened only if</w:t>
      </w:r>
      <w:r w:rsidR="00507B25" w:rsidRPr="00BB289C">
        <w:rPr>
          <w:rFonts w:ascii="Arial" w:hAnsi="Arial" w:cs="Arial"/>
          <w:sz w:val="20"/>
          <w:szCs w:val="20"/>
        </w:rPr>
        <w:t>,</w:t>
      </w:r>
      <w:r w:rsidR="005D651F" w:rsidRPr="00BB289C">
        <w:rPr>
          <w:rFonts w:ascii="Arial" w:hAnsi="Arial" w:cs="Arial"/>
          <w:sz w:val="20"/>
          <w:szCs w:val="20"/>
        </w:rPr>
        <w:t xml:space="preserve"> the technical proposal is found acceptable.</w:t>
      </w:r>
    </w:p>
    <w:p w:rsidR="00F523A5" w:rsidRPr="00BB289C" w:rsidRDefault="00F523A5" w:rsidP="00420AA1">
      <w:pPr>
        <w:spacing w:after="0"/>
        <w:jc w:val="both"/>
        <w:rPr>
          <w:rFonts w:ascii="Arial" w:hAnsi="Arial" w:cs="Arial"/>
          <w:sz w:val="20"/>
          <w:szCs w:val="20"/>
        </w:rPr>
      </w:pPr>
    </w:p>
    <w:p w:rsidR="00422C5F" w:rsidRPr="00BB289C" w:rsidRDefault="00422C5F" w:rsidP="00420AA1">
      <w:pPr>
        <w:spacing w:after="0"/>
        <w:jc w:val="both"/>
        <w:rPr>
          <w:rFonts w:ascii="Arial" w:hAnsi="Arial" w:cs="Arial"/>
          <w:b/>
          <w:sz w:val="20"/>
          <w:szCs w:val="20"/>
        </w:rPr>
      </w:pPr>
      <w:r w:rsidRPr="00BB289C">
        <w:rPr>
          <w:rFonts w:ascii="Arial" w:hAnsi="Arial" w:cs="Arial"/>
          <w:b/>
          <w:sz w:val="20"/>
          <w:szCs w:val="20"/>
        </w:rPr>
        <w:t>Submission of Proposal</w:t>
      </w:r>
      <w:r w:rsidR="009C70A1">
        <w:rPr>
          <w:rFonts w:ascii="Arial" w:hAnsi="Arial" w:cs="Arial"/>
          <w:b/>
          <w:sz w:val="20"/>
          <w:szCs w:val="20"/>
        </w:rPr>
        <w:t>:</w:t>
      </w:r>
    </w:p>
    <w:p w:rsidR="00822301" w:rsidRPr="00BB289C" w:rsidRDefault="00822301" w:rsidP="00420AA1">
      <w:pPr>
        <w:spacing w:after="0"/>
        <w:jc w:val="both"/>
        <w:rPr>
          <w:rFonts w:ascii="Arial" w:hAnsi="Arial" w:cs="Arial"/>
          <w:sz w:val="20"/>
          <w:szCs w:val="20"/>
        </w:rPr>
      </w:pPr>
    </w:p>
    <w:p w:rsidR="00422C5F" w:rsidRPr="00BB289C" w:rsidRDefault="003E67D1" w:rsidP="00420AA1">
      <w:pPr>
        <w:spacing w:after="0"/>
        <w:jc w:val="both"/>
        <w:rPr>
          <w:rFonts w:ascii="Arial" w:hAnsi="Arial" w:cs="Arial"/>
          <w:sz w:val="20"/>
          <w:szCs w:val="20"/>
        </w:rPr>
      </w:pPr>
      <w:r w:rsidRPr="00BB289C">
        <w:rPr>
          <w:rFonts w:ascii="Arial" w:hAnsi="Arial" w:cs="Arial"/>
          <w:sz w:val="20"/>
          <w:szCs w:val="20"/>
        </w:rPr>
        <w:t>Signed hard copies of the bid (T</w:t>
      </w:r>
      <w:r w:rsidR="00422C5F" w:rsidRPr="00BB289C">
        <w:rPr>
          <w:rFonts w:ascii="Arial" w:hAnsi="Arial" w:cs="Arial"/>
          <w:sz w:val="20"/>
          <w:szCs w:val="20"/>
        </w:rPr>
        <w:t xml:space="preserve">echnical and Financial) in two separate sealed covers enclosed in a master envelop super scribed with “Bid for </w:t>
      </w:r>
      <w:r w:rsidR="00590137" w:rsidRPr="00BB289C">
        <w:rPr>
          <w:rFonts w:ascii="Arial" w:hAnsi="Arial" w:cs="Arial"/>
          <w:sz w:val="20"/>
          <w:szCs w:val="20"/>
        </w:rPr>
        <w:t xml:space="preserve">Mobile </w:t>
      </w:r>
      <w:r w:rsidR="00FD32E4" w:rsidRPr="00BB289C">
        <w:rPr>
          <w:rFonts w:ascii="Arial" w:hAnsi="Arial" w:cs="Arial"/>
          <w:sz w:val="20"/>
          <w:szCs w:val="20"/>
        </w:rPr>
        <w:t xml:space="preserve">Van in WB </w:t>
      </w:r>
      <w:r w:rsidR="00422C5F" w:rsidRPr="00BB289C">
        <w:rPr>
          <w:rFonts w:ascii="Arial" w:hAnsi="Arial" w:cs="Arial"/>
          <w:sz w:val="20"/>
          <w:szCs w:val="20"/>
        </w:rPr>
        <w:t xml:space="preserve">” may be sent to the following address </w:t>
      </w:r>
      <w:r w:rsidR="00422C5F" w:rsidRPr="00BB289C">
        <w:rPr>
          <w:rFonts w:ascii="Arial" w:hAnsi="Arial" w:cs="Arial"/>
          <w:b/>
          <w:sz w:val="20"/>
          <w:szCs w:val="20"/>
        </w:rPr>
        <w:t xml:space="preserve">on or before </w:t>
      </w:r>
      <w:r w:rsidR="00586A9E">
        <w:rPr>
          <w:rFonts w:ascii="Arial" w:hAnsi="Arial" w:cs="Arial"/>
          <w:b/>
          <w:sz w:val="20"/>
          <w:szCs w:val="20"/>
        </w:rPr>
        <w:t>6</w:t>
      </w:r>
      <w:r w:rsidR="00422C5F" w:rsidRPr="00BB289C">
        <w:rPr>
          <w:rFonts w:ascii="Arial" w:hAnsi="Arial" w:cs="Arial"/>
          <w:b/>
          <w:sz w:val="20"/>
          <w:szCs w:val="20"/>
        </w:rPr>
        <w:t>.</w:t>
      </w:r>
      <w:r w:rsidR="00586A9E">
        <w:rPr>
          <w:rFonts w:ascii="Arial" w:hAnsi="Arial" w:cs="Arial"/>
          <w:b/>
          <w:sz w:val="20"/>
          <w:szCs w:val="20"/>
        </w:rPr>
        <w:t>0</w:t>
      </w:r>
      <w:r w:rsidR="00422C5F" w:rsidRPr="00BB289C">
        <w:rPr>
          <w:rFonts w:ascii="Arial" w:hAnsi="Arial" w:cs="Arial"/>
          <w:b/>
          <w:sz w:val="20"/>
          <w:szCs w:val="20"/>
        </w:rPr>
        <w:t>0</w:t>
      </w:r>
      <w:r w:rsidR="00586A9E">
        <w:rPr>
          <w:rFonts w:ascii="Arial" w:hAnsi="Arial" w:cs="Arial"/>
          <w:b/>
          <w:sz w:val="20"/>
          <w:szCs w:val="20"/>
        </w:rPr>
        <w:t>pm</w:t>
      </w:r>
      <w:r w:rsidR="003D36C5">
        <w:rPr>
          <w:rFonts w:ascii="Arial" w:hAnsi="Arial" w:cs="Arial"/>
          <w:b/>
          <w:sz w:val="20"/>
          <w:szCs w:val="20"/>
        </w:rPr>
        <w:t xml:space="preserve"> </w:t>
      </w:r>
      <w:r w:rsidR="00037598">
        <w:rPr>
          <w:rFonts w:ascii="Arial" w:hAnsi="Arial" w:cs="Arial"/>
          <w:b/>
          <w:sz w:val="20"/>
          <w:szCs w:val="20"/>
        </w:rPr>
        <w:t>23</w:t>
      </w:r>
      <w:r w:rsidR="00037598" w:rsidRPr="00037598">
        <w:rPr>
          <w:rFonts w:ascii="Arial" w:hAnsi="Arial" w:cs="Arial"/>
          <w:b/>
          <w:sz w:val="20"/>
          <w:szCs w:val="20"/>
          <w:vertAlign w:val="superscript"/>
        </w:rPr>
        <w:t>rd</w:t>
      </w:r>
      <w:r w:rsidR="00037598">
        <w:rPr>
          <w:rFonts w:ascii="Arial" w:hAnsi="Arial" w:cs="Arial"/>
          <w:b/>
          <w:sz w:val="20"/>
          <w:szCs w:val="20"/>
        </w:rPr>
        <w:t xml:space="preserve"> </w:t>
      </w:r>
      <w:r w:rsidR="00FD32E4" w:rsidRPr="00BB289C">
        <w:rPr>
          <w:rFonts w:ascii="Arial" w:hAnsi="Arial" w:cs="Arial"/>
          <w:b/>
          <w:sz w:val="20"/>
          <w:szCs w:val="20"/>
        </w:rPr>
        <w:t xml:space="preserve"> </w:t>
      </w:r>
      <w:r w:rsidR="00AE0A2D">
        <w:rPr>
          <w:rFonts w:ascii="Arial" w:hAnsi="Arial" w:cs="Arial"/>
          <w:b/>
          <w:sz w:val="20"/>
          <w:szCs w:val="20"/>
        </w:rPr>
        <w:t>September</w:t>
      </w:r>
      <w:r w:rsidR="00FD32E4" w:rsidRPr="00BB289C">
        <w:rPr>
          <w:rFonts w:ascii="Arial" w:hAnsi="Arial" w:cs="Arial"/>
          <w:b/>
          <w:sz w:val="20"/>
          <w:szCs w:val="20"/>
        </w:rPr>
        <w:t xml:space="preserve"> </w:t>
      </w:r>
      <w:r w:rsidR="00422C5F" w:rsidRPr="00BB289C">
        <w:rPr>
          <w:rFonts w:ascii="Arial" w:hAnsi="Arial" w:cs="Arial"/>
          <w:b/>
          <w:sz w:val="20"/>
          <w:szCs w:val="20"/>
        </w:rPr>
        <w:t>201</w:t>
      </w:r>
      <w:r w:rsidR="00FD32E4" w:rsidRPr="00BB289C">
        <w:rPr>
          <w:rFonts w:ascii="Arial" w:hAnsi="Arial" w:cs="Arial"/>
          <w:b/>
          <w:sz w:val="20"/>
          <w:szCs w:val="20"/>
        </w:rPr>
        <w:t>4</w:t>
      </w:r>
      <w:r w:rsidR="00422C5F" w:rsidRPr="00BB289C">
        <w:rPr>
          <w:rFonts w:ascii="Arial" w:hAnsi="Arial" w:cs="Arial"/>
          <w:sz w:val="20"/>
          <w:szCs w:val="20"/>
        </w:rPr>
        <w:t>.</w:t>
      </w:r>
    </w:p>
    <w:p w:rsidR="00F523A5" w:rsidRPr="00BB289C" w:rsidRDefault="00F523A5" w:rsidP="00420AA1">
      <w:pPr>
        <w:spacing w:after="0"/>
        <w:jc w:val="both"/>
        <w:rPr>
          <w:rFonts w:ascii="Arial" w:hAnsi="Arial" w:cs="Arial"/>
          <w:b/>
          <w:sz w:val="20"/>
          <w:szCs w:val="20"/>
        </w:rPr>
      </w:pPr>
    </w:p>
    <w:p w:rsidR="009C70A1" w:rsidRPr="009C70A1" w:rsidRDefault="00FD32E4" w:rsidP="00F523A5">
      <w:pPr>
        <w:spacing w:after="0"/>
        <w:jc w:val="both"/>
        <w:rPr>
          <w:rFonts w:ascii="Arial" w:hAnsi="Arial" w:cs="Arial"/>
          <w:sz w:val="20"/>
          <w:szCs w:val="20"/>
        </w:rPr>
      </w:pPr>
      <w:r w:rsidRPr="009C70A1">
        <w:rPr>
          <w:rFonts w:ascii="Arial" w:hAnsi="Arial" w:cs="Arial"/>
          <w:sz w:val="20"/>
          <w:szCs w:val="20"/>
        </w:rPr>
        <w:t xml:space="preserve">Mr. </w:t>
      </w:r>
      <w:r w:rsidR="009C70A1" w:rsidRPr="009C70A1">
        <w:rPr>
          <w:rFonts w:ascii="Arial" w:hAnsi="Arial" w:cs="Arial"/>
          <w:sz w:val="20"/>
          <w:szCs w:val="20"/>
        </w:rPr>
        <w:t>Biswanath Padhy, National Manager Finance</w:t>
      </w:r>
    </w:p>
    <w:p w:rsidR="001C0141" w:rsidRPr="009C70A1" w:rsidRDefault="00FD32E4" w:rsidP="00F523A5">
      <w:pPr>
        <w:spacing w:after="0"/>
        <w:jc w:val="both"/>
        <w:rPr>
          <w:rFonts w:ascii="Arial" w:hAnsi="Arial" w:cs="Arial"/>
          <w:sz w:val="20"/>
          <w:szCs w:val="20"/>
        </w:rPr>
      </w:pPr>
      <w:r w:rsidRPr="009C70A1">
        <w:rPr>
          <w:rFonts w:ascii="Arial" w:hAnsi="Arial" w:cs="Arial"/>
          <w:sz w:val="20"/>
          <w:szCs w:val="20"/>
        </w:rPr>
        <w:t>HLFPPT</w:t>
      </w:r>
    </w:p>
    <w:p w:rsidR="00E7604E" w:rsidRPr="00BB289C" w:rsidRDefault="00FD32E4" w:rsidP="00420AA1">
      <w:pPr>
        <w:spacing w:after="0"/>
        <w:jc w:val="both"/>
        <w:rPr>
          <w:rFonts w:ascii="Arial" w:hAnsi="Arial" w:cs="Arial"/>
          <w:b/>
          <w:sz w:val="20"/>
          <w:szCs w:val="20"/>
        </w:rPr>
      </w:pPr>
      <w:r w:rsidRPr="00BB289C">
        <w:rPr>
          <w:rFonts w:ascii="Arial" w:hAnsi="Arial" w:cs="Arial"/>
          <w:sz w:val="20"/>
          <w:szCs w:val="20"/>
        </w:rPr>
        <w:t>B-14 A</w:t>
      </w:r>
      <w:r w:rsidR="009C70A1">
        <w:rPr>
          <w:rFonts w:ascii="Arial" w:hAnsi="Arial" w:cs="Arial"/>
          <w:sz w:val="20"/>
          <w:szCs w:val="20"/>
        </w:rPr>
        <w:t>,</w:t>
      </w:r>
      <w:r w:rsidRPr="00BB289C">
        <w:rPr>
          <w:rFonts w:ascii="Arial" w:hAnsi="Arial" w:cs="Arial"/>
          <w:sz w:val="20"/>
          <w:szCs w:val="20"/>
        </w:rPr>
        <w:t xml:space="preserve"> 2</w:t>
      </w:r>
      <w:r w:rsidRPr="00BB289C">
        <w:rPr>
          <w:rFonts w:ascii="Arial" w:hAnsi="Arial" w:cs="Arial"/>
          <w:sz w:val="20"/>
          <w:szCs w:val="20"/>
          <w:vertAlign w:val="superscript"/>
        </w:rPr>
        <w:t>nd</w:t>
      </w:r>
      <w:r w:rsidR="009C70A1">
        <w:rPr>
          <w:rFonts w:ascii="Arial" w:hAnsi="Arial" w:cs="Arial"/>
          <w:sz w:val="20"/>
          <w:szCs w:val="20"/>
        </w:rPr>
        <w:t>F</w:t>
      </w:r>
      <w:r w:rsidRPr="00BB289C">
        <w:rPr>
          <w:rFonts w:ascii="Arial" w:hAnsi="Arial" w:cs="Arial"/>
          <w:sz w:val="20"/>
          <w:szCs w:val="20"/>
        </w:rPr>
        <w:t>loor</w:t>
      </w:r>
      <w:r w:rsidR="009C70A1">
        <w:rPr>
          <w:rFonts w:ascii="Arial" w:hAnsi="Arial" w:cs="Arial"/>
          <w:sz w:val="20"/>
          <w:szCs w:val="20"/>
        </w:rPr>
        <w:t>,</w:t>
      </w:r>
      <w:r w:rsidRPr="00BB289C">
        <w:rPr>
          <w:rFonts w:ascii="Arial" w:hAnsi="Arial" w:cs="Arial"/>
          <w:sz w:val="20"/>
          <w:szCs w:val="20"/>
        </w:rPr>
        <w:t xml:space="preserve"> Sector-62</w:t>
      </w:r>
      <w:r w:rsidR="003D36C5">
        <w:rPr>
          <w:rFonts w:ascii="Arial" w:hAnsi="Arial" w:cs="Arial"/>
          <w:sz w:val="20"/>
          <w:szCs w:val="20"/>
        </w:rPr>
        <w:t>,</w:t>
      </w:r>
      <w:r w:rsidRPr="00BB289C">
        <w:rPr>
          <w:rFonts w:ascii="Arial" w:hAnsi="Arial" w:cs="Arial"/>
          <w:sz w:val="20"/>
          <w:szCs w:val="20"/>
        </w:rPr>
        <w:t xml:space="preserve"> Gautam Budh Nagar</w:t>
      </w:r>
      <w:r w:rsidR="009C70A1">
        <w:rPr>
          <w:rFonts w:ascii="Arial" w:hAnsi="Arial" w:cs="Arial"/>
          <w:sz w:val="20"/>
          <w:szCs w:val="20"/>
        </w:rPr>
        <w:t>,</w:t>
      </w:r>
      <w:r w:rsidRPr="00BB289C">
        <w:rPr>
          <w:rFonts w:ascii="Arial" w:hAnsi="Arial" w:cs="Arial"/>
          <w:sz w:val="20"/>
          <w:szCs w:val="20"/>
        </w:rPr>
        <w:t xml:space="preserve"> Noida-201307</w:t>
      </w:r>
    </w:p>
    <w:p w:rsidR="009C70A1" w:rsidRDefault="009C70A1" w:rsidP="006D1866">
      <w:pPr>
        <w:spacing w:after="0"/>
        <w:jc w:val="both"/>
        <w:rPr>
          <w:rFonts w:ascii="Arial" w:hAnsi="Arial" w:cs="Arial"/>
          <w:b/>
          <w:sz w:val="20"/>
          <w:szCs w:val="20"/>
        </w:rPr>
      </w:pPr>
    </w:p>
    <w:p w:rsidR="006D1866" w:rsidRPr="00BB289C" w:rsidRDefault="006D1866" w:rsidP="006D1866">
      <w:pPr>
        <w:spacing w:after="0"/>
        <w:jc w:val="both"/>
        <w:rPr>
          <w:rFonts w:ascii="Arial" w:hAnsi="Arial" w:cs="Arial"/>
          <w:sz w:val="20"/>
          <w:szCs w:val="20"/>
        </w:rPr>
      </w:pPr>
      <w:r w:rsidRPr="00BB289C">
        <w:rPr>
          <w:rFonts w:ascii="Arial" w:hAnsi="Arial" w:cs="Arial"/>
          <w:b/>
          <w:sz w:val="20"/>
          <w:szCs w:val="20"/>
        </w:rPr>
        <w:t>Terms &amp; Conditions:</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 xml:space="preserve">Proposal must be submitted in sealed envelope on or before </w:t>
      </w:r>
      <w:r w:rsidR="00C5197B">
        <w:rPr>
          <w:rFonts w:ascii="Arial" w:eastAsia="Calibri" w:hAnsi="Arial" w:cs="Arial"/>
          <w:sz w:val="20"/>
          <w:szCs w:val="20"/>
        </w:rPr>
        <w:t xml:space="preserve">6pm of </w:t>
      </w:r>
      <w:r w:rsidR="00037598">
        <w:rPr>
          <w:rFonts w:ascii="Arial" w:eastAsia="Calibri" w:hAnsi="Arial" w:cs="Arial"/>
          <w:sz w:val="20"/>
          <w:szCs w:val="20"/>
        </w:rPr>
        <w:t>23</w:t>
      </w:r>
      <w:r w:rsidR="00037598" w:rsidRPr="00037598">
        <w:rPr>
          <w:rFonts w:ascii="Arial" w:eastAsia="Calibri" w:hAnsi="Arial" w:cs="Arial"/>
          <w:sz w:val="20"/>
          <w:szCs w:val="20"/>
          <w:vertAlign w:val="superscript"/>
        </w:rPr>
        <w:t>rd</w:t>
      </w:r>
      <w:r w:rsidR="00037598">
        <w:rPr>
          <w:rFonts w:ascii="Arial" w:eastAsia="Calibri" w:hAnsi="Arial" w:cs="Arial"/>
          <w:sz w:val="20"/>
          <w:szCs w:val="20"/>
        </w:rPr>
        <w:t xml:space="preserve"> </w:t>
      </w:r>
      <w:r w:rsidR="00037598" w:rsidRPr="00BB289C">
        <w:rPr>
          <w:rFonts w:ascii="Arial" w:eastAsia="Calibri" w:hAnsi="Arial" w:cs="Arial"/>
          <w:sz w:val="20"/>
          <w:szCs w:val="20"/>
        </w:rPr>
        <w:t>September</w:t>
      </w:r>
      <w:r w:rsidR="00FD32E4" w:rsidRPr="00BB289C">
        <w:rPr>
          <w:rFonts w:ascii="Arial" w:eastAsia="Calibri" w:hAnsi="Arial" w:cs="Arial"/>
          <w:sz w:val="20"/>
          <w:szCs w:val="20"/>
        </w:rPr>
        <w:t xml:space="preserve"> 2014</w:t>
      </w:r>
      <w:r w:rsidRPr="00BB289C">
        <w:rPr>
          <w:rFonts w:ascii="Arial" w:eastAsia="Calibri" w:hAnsi="Arial" w:cs="Arial"/>
          <w:sz w:val="20"/>
          <w:szCs w:val="20"/>
        </w:rPr>
        <w:t>.</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 xml:space="preserve">The bidder must </w:t>
      </w:r>
      <w:r w:rsidR="00C5197B">
        <w:rPr>
          <w:rFonts w:ascii="Arial" w:eastAsia="Calibri" w:hAnsi="Arial" w:cs="Arial"/>
          <w:sz w:val="20"/>
          <w:szCs w:val="20"/>
        </w:rPr>
        <w:t xml:space="preserve">have PAN and </w:t>
      </w:r>
      <w:r w:rsidRPr="00BB289C">
        <w:rPr>
          <w:rFonts w:ascii="Arial" w:eastAsia="Calibri" w:hAnsi="Arial" w:cs="Arial"/>
          <w:sz w:val="20"/>
          <w:szCs w:val="20"/>
        </w:rPr>
        <w:t>registered with the sales tax</w:t>
      </w:r>
      <w:r w:rsidR="00C5197B">
        <w:rPr>
          <w:rFonts w:ascii="Arial" w:eastAsia="Calibri" w:hAnsi="Arial" w:cs="Arial"/>
          <w:sz w:val="20"/>
          <w:szCs w:val="20"/>
        </w:rPr>
        <w:t>/</w:t>
      </w:r>
      <w:r w:rsidRPr="00BB289C">
        <w:rPr>
          <w:rFonts w:ascii="Arial" w:eastAsia="Calibri" w:hAnsi="Arial" w:cs="Arial"/>
          <w:sz w:val="20"/>
          <w:szCs w:val="20"/>
        </w:rPr>
        <w:t xml:space="preserve">service tax and the support for the same to be attached. </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The quotation received through FAX/E-mail or received late due to postal or courier delay etc will not be accepted. The parties have to ensure the receipt of bids well in time</w:t>
      </w:r>
      <w:r w:rsidR="00C9198A">
        <w:rPr>
          <w:rFonts w:ascii="Arial" w:eastAsia="Calibri" w:hAnsi="Arial" w:cs="Arial"/>
          <w:sz w:val="20"/>
          <w:szCs w:val="20"/>
        </w:rPr>
        <w:t xml:space="preserve"> before due date</w:t>
      </w:r>
      <w:r w:rsidRPr="00BB289C">
        <w:rPr>
          <w:rFonts w:ascii="Arial" w:eastAsia="Calibri" w:hAnsi="Arial" w:cs="Arial"/>
          <w:sz w:val="20"/>
          <w:szCs w:val="20"/>
        </w:rPr>
        <w:t>.</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 xml:space="preserve">The rate will be valid for </w:t>
      </w:r>
      <w:r w:rsidR="00C9198A">
        <w:rPr>
          <w:rFonts w:ascii="Arial" w:eastAsia="Calibri" w:hAnsi="Arial" w:cs="Arial"/>
          <w:sz w:val="20"/>
          <w:szCs w:val="20"/>
        </w:rPr>
        <w:t>one year</w:t>
      </w:r>
      <w:r w:rsidRPr="00BB289C">
        <w:rPr>
          <w:rFonts w:ascii="Arial" w:eastAsia="Calibri" w:hAnsi="Arial" w:cs="Arial"/>
          <w:sz w:val="20"/>
          <w:szCs w:val="20"/>
        </w:rPr>
        <w:t xml:space="preserve"> from the date of financial bids.</w:t>
      </w:r>
    </w:p>
    <w:p w:rsidR="00586A9E" w:rsidRPr="00586A9E" w:rsidRDefault="00586A9E" w:rsidP="00586A9E">
      <w:pPr>
        <w:pStyle w:val="ListParagraph"/>
        <w:numPr>
          <w:ilvl w:val="0"/>
          <w:numId w:val="15"/>
        </w:numPr>
        <w:spacing w:after="0"/>
        <w:jc w:val="both"/>
        <w:rPr>
          <w:rFonts w:ascii="Arial" w:eastAsia="Calibri" w:hAnsi="Arial" w:cs="Arial"/>
          <w:sz w:val="20"/>
          <w:szCs w:val="20"/>
        </w:rPr>
      </w:pPr>
      <w:r w:rsidRPr="00586A9E">
        <w:rPr>
          <w:rFonts w:ascii="Arial" w:eastAsia="Calibri" w:hAnsi="Arial" w:cs="Arial"/>
          <w:sz w:val="20"/>
          <w:szCs w:val="20"/>
        </w:rPr>
        <w:t>The bidder must have average annual turnover of 1</w:t>
      </w:r>
      <w:r>
        <w:rPr>
          <w:rFonts w:ascii="Arial" w:eastAsia="Calibri" w:hAnsi="Arial" w:cs="Arial"/>
          <w:sz w:val="20"/>
          <w:szCs w:val="20"/>
        </w:rPr>
        <w:t>0 Lack</w:t>
      </w:r>
      <w:r w:rsidRPr="00586A9E">
        <w:rPr>
          <w:rFonts w:ascii="Arial" w:eastAsia="Calibri" w:hAnsi="Arial" w:cs="Arial"/>
          <w:sz w:val="20"/>
          <w:szCs w:val="20"/>
        </w:rPr>
        <w:t xml:space="preserve"> during immediately preceding last three years. CA certificate or audited Balance Sheet of last three years should be enclosed with the technical bid for proof of the same.</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Award of contract shall be made to L1, the lowest bidder. In case, L1 is not able to deliver or disagrees, the order will go to L2, the 2nd lowest bidder.</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HLFPPT shall without prejudice to its other remedies under the contract, deduct from the contract price, as liquidated damages a sum equivalent to 2.5% of the price of agreed un performed services for delay of each day until actual delivery or performance, up to a maximum deduction of 20% of the contract pric</w:t>
      </w:r>
      <w:r w:rsidR="00835DE6" w:rsidRPr="00BB289C">
        <w:rPr>
          <w:rFonts w:ascii="Arial" w:eastAsia="Calibri" w:hAnsi="Arial" w:cs="Arial"/>
          <w:sz w:val="20"/>
          <w:szCs w:val="20"/>
        </w:rPr>
        <w:t>e. Once the maximum is reached</w:t>
      </w:r>
      <w:r w:rsidRPr="00BB289C">
        <w:rPr>
          <w:rFonts w:ascii="Arial" w:eastAsia="Calibri" w:hAnsi="Arial" w:cs="Arial"/>
          <w:sz w:val="20"/>
          <w:szCs w:val="20"/>
        </w:rPr>
        <w:t xml:space="preserve">, HLFPPT may consider termination of the contract.    </w:t>
      </w:r>
    </w:p>
    <w:p w:rsidR="006D1866" w:rsidRPr="00BB289C" w:rsidRDefault="006D1866" w:rsidP="006D1866">
      <w:pPr>
        <w:pStyle w:val="ListParagraph"/>
        <w:numPr>
          <w:ilvl w:val="0"/>
          <w:numId w:val="15"/>
        </w:numPr>
        <w:spacing w:after="0"/>
        <w:jc w:val="both"/>
        <w:rPr>
          <w:rFonts w:ascii="Arial" w:hAnsi="Arial" w:cs="Arial"/>
          <w:sz w:val="20"/>
          <w:szCs w:val="20"/>
        </w:rPr>
      </w:pPr>
      <w:r w:rsidRPr="00BB289C">
        <w:rPr>
          <w:rFonts w:ascii="Arial" w:eastAsia="Calibri" w:hAnsi="Arial" w:cs="Arial"/>
          <w:sz w:val="20"/>
          <w:szCs w:val="20"/>
        </w:rPr>
        <w:t>HLFPPT carries the right to accept or reject any quotation and to cancel the bidding process and reject all quotation at any time prior to the award of contract.</w:t>
      </w:r>
    </w:p>
    <w:p w:rsidR="006D1866" w:rsidRPr="00BB289C" w:rsidRDefault="006D1866" w:rsidP="006D1866">
      <w:pPr>
        <w:pStyle w:val="ListParagraph"/>
        <w:numPr>
          <w:ilvl w:val="0"/>
          <w:numId w:val="15"/>
        </w:numPr>
        <w:spacing w:after="0"/>
        <w:jc w:val="both"/>
        <w:rPr>
          <w:rFonts w:ascii="Arial" w:hAnsi="Arial" w:cs="Arial"/>
          <w:sz w:val="20"/>
          <w:szCs w:val="20"/>
        </w:rPr>
      </w:pPr>
      <w:r w:rsidRPr="00BB289C">
        <w:rPr>
          <w:rFonts w:ascii="Arial" w:hAnsi="Arial" w:cs="Arial"/>
          <w:sz w:val="20"/>
          <w:szCs w:val="20"/>
        </w:rPr>
        <w:t xml:space="preserve">The desired time line for completion of the fabrication of the vehicles is within </w:t>
      </w:r>
      <w:r w:rsidR="0043107F">
        <w:rPr>
          <w:rFonts w:ascii="Arial" w:hAnsi="Arial" w:cs="Arial"/>
          <w:sz w:val="20"/>
          <w:szCs w:val="20"/>
        </w:rPr>
        <w:t xml:space="preserve">15 daysfrom </w:t>
      </w:r>
      <w:r w:rsidR="00C9198A">
        <w:rPr>
          <w:rFonts w:ascii="Arial" w:hAnsi="Arial" w:cs="Arial"/>
          <w:sz w:val="20"/>
          <w:szCs w:val="20"/>
        </w:rPr>
        <w:t xml:space="preserve">the </w:t>
      </w:r>
      <w:r w:rsidR="00C9198A" w:rsidRPr="00BB289C">
        <w:rPr>
          <w:rFonts w:ascii="Arial" w:hAnsi="Arial" w:cs="Arial"/>
          <w:sz w:val="20"/>
          <w:szCs w:val="20"/>
        </w:rPr>
        <w:t>award</w:t>
      </w:r>
      <w:r w:rsidRPr="00BB289C">
        <w:rPr>
          <w:rFonts w:ascii="Arial" w:hAnsi="Arial" w:cs="Arial"/>
          <w:sz w:val="20"/>
          <w:szCs w:val="20"/>
        </w:rPr>
        <w:t xml:space="preserve"> of contract.</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HLFPPT carries the right to negotiate with the party while awarding the contract.</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 xml:space="preserve">TDS will be deducted as per applicable </w:t>
      </w:r>
      <w:r w:rsidR="00586A9E">
        <w:rPr>
          <w:rFonts w:ascii="Arial" w:eastAsia="Calibri" w:hAnsi="Arial" w:cs="Arial"/>
          <w:sz w:val="20"/>
          <w:szCs w:val="20"/>
        </w:rPr>
        <w:t>income tax law</w:t>
      </w:r>
      <w:r w:rsidRPr="00BB289C">
        <w:rPr>
          <w:rFonts w:ascii="Arial" w:eastAsia="Calibri" w:hAnsi="Arial" w:cs="Arial"/>
          <w:sz w:val="20"/>
          <w:szCs w:val="20"/>
        </w:rPr>
        <w:t xml:space="preserve"> and verification of the work </w:t>
      </w:r>
      <w:r w:rsidR="00586A9E">
        <w:rPr>
          <w:rFonts w:ascii="Arial" w:eastAsia="Calibri" w:hAnsi="Arial" w:cs="Arial"/>
          <w:sz w:val="20"/>
          <w:szCs w:val="20"/>
        </w:rPr>
        <w:t xml:space="preserve">will be done </w:t>
      </w:r>
      <w:r w:rsidRPr="00BB289C">
        <w:rPr>
          <w:rFonts w:ascii="Arial" w:eastAsia="Calibri" w:hAnsi="Arial" w:cs="Arial"/>
          <w:sz w:val="20"/>
          <w:szCs w:val="20"/>
        </w:rPr>
        <w:t xml:space="preserve">as per the work order </w:t>
      </w:r>
      <w:r w:rsidR="008B628E">
        <w:rPr>
          <w:rFonts w:ascii="Arial" w:eastAsia="Calibri" w:hAnsi="Arial" w:cs="Arial"/>
          <w:sz w:val="20"/>
          <w:szCs w:val="20"/>
        </w:rPr>
        <w:t xml:space="preserve">before release the </w:t>
      </w:r>
      <w:r w:rsidRPr="00BB289C">
        <w:rPr>
          <w:rFonts w:ascii="Arial" w:eastAsia="Calibri" w:hAnsi="Arial" w:cs="Arial"/>
          <w:sz w:val="20"/>
          <w:szCs w:val="20"/>
        </w:rPr>
        <w:t xml:space="preserve">payment to the agency.  </w:t>
      </w:r>
    </w:p>
    <w:p w:rsidR="006D1866" w:rsidRPr="008B628E" w:rsidRDefault="006D1866" w:rsidP="006D1866">
      <w:pPr>
        <w:pStyle w:val="ListParagraph"/>
        <w:numPr>
          <w:ilvl w:val="0"/>
          <w:numId w:val="15"/>
        </w:numPr>
        <w:spacing w:after="0"/>
        <w:jc w:val="both"/>
        <w:rPr>
          <w:rFonts w:ascii="Arial" w:eastAsia="Calibri" w:hAnsi="Arial" w:cs="Arial"/>
          <w:sz w:val="20"/>
          <w:szCs w:val="20"/>
        </w:rPr>
      </w:pPr>
      <w:r w:rsidRPr="008B628E">
        <w:rPr>
          <w:rFonts w:ascii="Arial" w:eastAsia="Calibri" w:hAnsi="Arial" w:cs="Arial"/>
          <w:sz w:val="20"/>
          <w:szCs w:val="20"/>
        </w:rPr>
        <w:t xml:space="preserve">Payment will be released after one month of submission of original billthrough </w:t>
      </w:r>
      <w:r w:rsidR="003A7FB9">
        <w:rPr>
          <w:rFonts w:ascii="Arial" w:eastAsia="Calibri" w:hAnsi="Arial" w:cs="Arial"/>
          <w:sz w:val="20"/>
          <w:szCs w:val="20"/>
        </w:rPr>
        <w:t>C</w:t>
      </w:r>
      <w:r w:rsidRPr="008B628E">
        <w:rPr>
          <w:rFonts w:ascii="Arial" w:eastAsia="Calibri" w:hAnsi="Arial" w:cs="Arial"/>
          <w:sz w:val="20"/>
          <w:szCs w:val="20"/>
        </w:rPr>
        <w:t xml:space="preserve">heque/ DD/ ECS after satisfactory </w:t>
      </w:r>
      <w:r w:rsidR="008B628E">
        <w:rPr>
          <w:rFonts w:ascii="Arial" w:eastAsia="Calibri" w:hAnsi="Arial" w:cs="Arial"/>
          <w:sz w:val="20"/>
          <w:szCs w:val="20"/>
        </w:rPr>
        <w:t>completion of work</w:t>
      </w:r>
      <w:r w:rsidRPr="008B628E">
        <w:rPr>
          <w:rFonts w:ascii="Arial" w:eastAsia="Calibri" w:hAnsi="Arial" w:cs="Arial"/>
          <w:sz w:val="20"/>
          <w:szCs w:val="20"/>
        </w:rPr>
        <w:t>.</w:t>
      </w:r>
    </w:p>
    <w:p w:rsidR="006D1866" w:rsidRPr="00BB289C" w:rsidRDefault="006D1866" w:rsidP="006D1866">
      <w:pPr>
        <w:pStyle w:val="ListParagraph"/>
        <w:numPr>
          <w:ilvl w:val="0"/>
          <w:numId w:val="15"/>
        </w:numPr>
        <w:spacing w:after="0"/>
        <w:jc w:val="both"/>
        <w:rPr>
          <w:rFonts w:ascii="Arial" w:eastAsia="Calibri" w:hAnsi="Arial" w:cs="Arial"/>
          <w:sz w:val="20"/>
          <w:szCs w:val="20"/>
        </w:rPr>
      </w:pPr>
      <w:r w:rsidRPr="00BB289C">
        <w:rPr>
          <w:rFonts w:ascii="Arial" w:eastAsia="Calibri" w:hAnsi="Arial" w:cs="Arial"/>
          <w:sz w:val="20"/>
          <w:szCs w:val="20"/>
        </w:rPr>
        <w:t xml:space="preserve">Quotation should be submitted in the format provided </w:t>
      </w:r>
      <w:r w:rsidR="008B628E">
        <w:rPr>
          <w:rFonts w:ascii="Arial" w:eastAsia="Calibri" w:hAnsi="Arial" w:cs="Arial"/>
          <w:sz w:val="20"/>
          <w:szCs w:val="20"/>
        </w:rPr>
        <w:t xml:space="preserve">in </w:t>
      </w:r>
      <w:r w:rsidRPr="00BB289C">
        <w:rPr>
          <w:rFonts w:ascii="Arial" w:eastAsia="Calibri" w:hAnsi="Arial" w:cs="Arial"/>
          <w:sz w:val="20"/>
          <w:szCs w:val="20"/>
        </w:rPr>
        <w:t>annexure A &amp; B, it should be dated &amp; properly signed by the concerned person.</w:t>
      </w:r>
    </w:p>
    <w:p w:rsidR="006D1866" w:rsidRDefault="003A7FB9" w:rsidP="006D1866">
      <w:pPr>
        <w:pStyle w:val="ListParagraph"/>
        <w:numPr>
          <w:ilvl w:val="0"/>
          <w:numId w:val="15"/>
        </w:numPr>
        <w:spacing w:after="0"/>
        <w:jc w:val="both"/>
        <w:rPr>
          <w:rFonts w:ascii="Arial" w:eastAsia="Calibri" w:hAnsi="Arial" w:cs="Arial"/>
          <w:sz w:val="20"/>
          <w:szCs w:val="20"/>
        </w:rPr>
      </w:pPr>
      <w:r w:rsidRPr="003A7FB9">
        <w:rPr>
          <w:rFonts w:ascii="Arial" w:eastAsia="Calibri" w:hAnsi="Arial" w:cs="Arial"/>
          <w:sz w:val="20"/>
          <w:szCs w:val="20"/>
        </w:rPr>
        <w:t xml:space="preserve">The vehicle must be insured </w:t>
      </w:r>
      <w:r>
        <w:rPr>
          <w:rFonts w:ascii="Arial" w:eastAsia="Calibri" w:hAnsi="Arial" w:cs="Arial"/>
          <w:sz w:val="20"/>
          <w:szCs w:val="20"/>
        </w:rPr>
        <w:t xml:space="preserve">along </w:t>
      </w:r>
      <w:r w:rsidRPr="003A7FB9">
        <w:rPr>
          <w:rFonts w:ascii="Arial" w:eastAsia="Calibri" w:hAnsi="Arial" w:cs="Arial"/>
          <w:sz w:val="20"/>
          <w:szCs w:val="20"/>
        </w:rPr>
        <w:t xml:space="preserve">with third party insurance. </w:t>
      </w:r>
    </w:p>
    <w:p w:rsidR="003A7FB9" w:rsidRPr="003A7FB9" w:rsidRDefault="003A7FB9" w:rsidP="003A7FB9">
      <w:pPr>
        <w:pStyle w:val="ListParagraph"/>
        <w:spacing w:after="0"/>
        <w:ind w:left="630"/>
        <w:jc w:val="both"/>
        <w:rPr>
          <w:rFonts w:ascii="Arial" w:eastAsia="Calibri" w:hAnsi="Arial" w:cs="Arial"/>
          <w:sz w:val="20"/>
          <w:szCs w:val="20"/>
        </w:rPr>
      </w:pPr>
    </w:p>
    <w:p w:rsidR="00CD55E6" w:rsidRDefault="00CD55E6" w:rsidP="00420AA1">
      <w:pPr>
        <w:spacing w:after="0"/>
        <w:jc w:val="both"/>
        <w:rPr>
          <w:rFonts w:ascii="Arial" w:hAnsi="Arial" w:cs="Arial"/>
          <w:b/>
          <w:sz w:val="20"/>
          <w:szCs w:val="20"/>
        </w:rPr>
      </w:pPr>
    </w:p>
    <w:p w:rsidR="00EA09A9" w:rsidRPr="00BB289C" w:rsidRDefault="00F600A0" w:rsidP="00420AA1">
      <w:pPr>
        <w:spacing w:after="0"/>
        <w:jc w:val="both"/>
        <w:rPr>
          <w:rFonts w:ascii="Arial" w:hAnsi="Arial" w:cs="Arial"/>
          <w:sz w:val="20"/>
          <w:szCs w:val="20"/>
        </w:rPr>
      </w:pPr>
      <w:r w:rsidRPr="00BB289C">
        <w:rPr>
          <w:rFonts w:ascii="Arial" w:hAnsi="Arial" w:cs="Arial"/>
          <w:b/>
          <w:sz w:val="20"/>
          <w:szCs w:val="20"/>
        </w:rPr>
        <w:lastRenderedPageBreak/>
        <w:t xml:space="preserve">NOTE:  </w:t>
      </w:r>
    </w:p>
    <w:p w:rsidR="009B52D1" w:rsidRPr="00BB289C" w:rsidRDefault="00F600A0" w:rsidP="00420AA1">
      <w:pPr>
        <w:spacing w:after="0"/>
        <w:jc w:val="both"/>
        <w:rPr>
          <w:rFonts w:ascii="Arial" w:hAnsi="Arial" w:cs="Arial"/>
          <w:sz w:val="20"/>
          <w:szCs w:val="20"/>
        </w:rPr>
      </w:pPr>
      <w:r w:rsidRPr="00BB289C">
        <w:rPr>
          <w:rFonts w:ascii="Arial" w:hAnsi="Arial" w:cs="Arial"/>
          <w:sz w:val="20"/>
          <w:szCs w:val="20"/>
        </w:rPr>
        <w:t>Formats for both technical and financial bids have been attached with the RFP as Annexure A &amp; B. Bids not submitted in the formats given may not be considered.</w:t>
      </w:r>
    </w:p>
    <w:p w:rsidR="009B52D1" w:rsidRPr="00BB289C" w:rsidRDefault="009B52D1" w:rsidP="00420AA1">
      <w:pPr>
        <w:spacing w:after="0"/>
        <w:jc w:val="both"/>
        <w:rPr>
          <w:rFonts w:ascii="Arial" w:hAnsi="Arial" w:cs="Arial"/>
          <w:sz w:val="20"/>
          <w:szCs w:val="20"/>
        </w:rPr>
      </w:pPr>
    </w:p>
    <w:p w:rsidR="006D1866" w:rsidRPr="00BB289C" w:rsidRDefault="006D1866" w:rsidP="00420AA1">
      <w:pPr>
        <w:spacing w:after="0"/>
        <w:jc w:val="both"/>
        <w:rPr>
          <w:rFonts w:ascii="Arial" w:hAnsi="Arial" w:cs="Arial"/>
          <w:sz w:val="20"/>
          <w:szCs w:val="20"/>
        </w:rPr>
      </w:pPr>
    </w:p>
    <w:p w:rsidR="006D1866" w:rsidRPr="00BB289C" w:rsidRDefault="006D1866" w:rsidP="00420AA1">
      <w:pPr>
        <w:spacing w:after="0"/>
        <w:jc w:val="both"/>
        <w:rPr>
          <w:rFonts w:ascii="Arial" w:hAnsi="Arial" w:cs="Arial"/>
          <w:sz w:val="20"/>
          <w:szCs w:val="20"/>
        </w:rPr>
      </w:pPr>
    </w:p>
    <w:p w:rsidR="006D1866" w:rsidRPr="00BB289C" w:rsidRDefault="006D1866" w:rsidP="00420AA1">
      <w:pPr>
        <w:spacing w:after="0"/>
        <w:jc w:val="both"/>
        <w:rPr>
          <w:rFonts w:ascii="Arial" w:hAnsi="Arial" w:cs="Arial"/>
          <w:sz w:val="20"/>
          <w:szCs w:val="20"/>
        </w:rPr>
      </w:pPr>
    </w:p>
    <w:p w:rsidR="006D1866" w:rsidRPr="00BB289C" w:rsidRDefault="006D1866" w:rsidP="00420AA1">
      <w:pPr>
        <w:spacing w:after="0"/>
        <w:jc w:val="both"/>
        <w:rPr>
          <w:rFonts w:ascii="Arial" w:hAnsi="Arial" w:cs="Arial"/>
          <w:sz w:val="20"/>
          <w:szCs w:val="20"/>
        </w:rPr>
      </w:pPr>
    </w:p>
    <w:p w:rsidR="006D1866" w:rsidRPr="00BB289C" w:rsidRDefault="006D1866" w:rsidP="00420AA1">
      <w:pPr>
        <w:spacing w:after="0"/>
        <w:jc w:val="both"/>
        <w:rPr>
          <w:rFonts w:ascii="Arial" w:hAnsi="Arial" w:cs="Arial"/>
          <w:sz w:val="20"/>
          <w:szCs w:val="20"/>
        </w:rPr>
      </w:pPr>
    </w:p>
    <w:p w:rsidR="009B52D1" w:rsidRPr="00BB289C" w:rsidRDefault="009B52D1" w:rsidP="009C77D7">
      <w:pPr>
        <w:spacing w:after="0"/>
        <w:jc w:val="center"/>
        <w:rPr>
          <w:rFonts w:ascii="Arial" w:hAnsi="Arial" w:cs="Arial"/>
          <w:b/>
          <w:sz w:val="20"/>
          <w:szCs w:val="20"/>
        </w:rPr>
      </w:pPr>
      <w:r w:rsidRPr="00BB289C">
        <w:rPr>
          <w:rFonts w:ascii="Arial" w:hAnsi="Arial" w:cs="Arial"/>
          <w:b/>
          <w:sz w:val="20"/>
          <w:szCs w:val="20"/>
        </w:rPr>
        <w:t>Annexure – A</w:t>
      </w:r>
    </w:p>
    <w:p w:rsidR="009B52D1" w:rsidRPr="00BB289C" w:rsidRDefault="009B52D1" w:rsidP="009C77D7">
      <w:pPr>
        <w:spacing w:after="0"/>
        <w:jc w:val="center"/>
        <w:rPr>
          <w:rFonts w:ascii="Arial" w:hAnsi="Arial" w:cs="Arial"/>
          <w:sz w:val="20"/>
          <w:szCs w:val="20"/>
        </w:rPr>
      </w:pPr>
      <w:r w:rsidRPr="00BB289C">
        <w:rPr>
          <w:rFonts w:ascii="Arial" w:hAnsi="Arial" w:cs="Arial"/>
          <w:b/>
          <w:sz w:val="20"/>
          <w:szCs w:val="20"/>
        </w:rPr>
        <w:t>TechnicalBidding Format</w:t>
      </w:r>
    </w:p>
    <w:p w:rsidR="00F600A0" w:rsidRPr="00BB289C" w:rsidRDefault="009B52D1" w:rsidP="009C77D7">
      <w:pPr>
        <w:spacing w:after="0"/>
        <w:jc w:val="center"/>
        <w:rPr>
          <w:rFonts w:ascii="Arial" w:hAnsi="Arial" w:cs="Arial"/>
          <w:b/>
          <w:sz w:val="20"/>
          <w:szCs w:val="20"/>
        </w:rPr>
      </w:pPr>
      <w:r w:rsidRPr="00BB289C">
        <w:rPr>
          <w:rFonts w:ascii="Arial" w:hAnsi="Arial" w:cs="Arial"/>
          <w:b/>
          <w:sz w:val="20"/>
          <w:szCs w:val="20"/>
        </w:rPr>
        <w:t>(To be enclosed with Technical Bid)</w:t>
      </w:r>
    </w:p>
    <w:tbl>
      <w:tblPr>
        <w:tblStyle w:val="TableGrid"/>
        <w:tblW w:w="0" w:type="auto"/>
        <w:tblLook w:val="04A0"/>
      </w:tblPr>
      <w:tblGrid>
        <w:gridCol w:w="918"/>
        <w:gridCol w:w="4050"/>
        <w:gridCol w:w="4608"/>
      </w:tblGrid>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1</w:t>
            </w:r>
          </w:p>
        </w:tc>
        <w:tc>
          <w:tcPr>
            <w:tcW w:w="8658" w:type="dxa"/>
            <w:gridSpan w:val="2"/>
          </w:tcPr>
          <w:p w:rsidR="005F19FF" w:rsidRPr="001A0899" w:rsidRDefault="005F19FF" w:rsidP="00420AA1">
            <w:pPr>
              <w:jc w:val="both"/>
              <w:rPr>
                <w:rFonts w:ascii="Arial" w:hAnsi="Arial" w:cs="Arial"/>
                <w:sz w:val="20"/>
                <w:szCs w:val="20"/>
              </w:rPr>
            </w:pPr>
            <w:r w:rsidRPr="001A0899">
              <w:rPr>
                <w:rFonts w:ascii="Arial" w:hAnsi="Arial" w:cs="Arial"/>
                <w:sz w:val="20"/>
                <w:szCs w:val="20"/>
              </w:rPr>
              <w:t>Company Profile:</w:t>
            </w:r>
          </w:p>
          <w:p w:rsidR="005F19FF" w:rsidRPr="001A0899" w:rsidRDefault="005F19FF" w:rsidP="00420AA1">
            <w:pPr>
              <w:jc w:val="both"/>
              <w:rPr>
                <w:rFonts w:ascii="Arial" w:hAnsi="Arial" w:cs="Arial"/>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2</w:t>
            </w:r>
          </w:p>
        </w:tc>
        <w:tc>
          <w:tcPr>
            <w:tcW w:w="8658" w:type="dxa"/>
            <w:gridSpan w:val="2"/>
          </w:tcPr>
          <w:p w:rsidR="005F19FF" w:rsidRPr="001A0899" w:rsidRDefault="005F19FF" w:rsidP="00FD6868">
            <w:pPr>
              <w:jc w:val="both"/>
              <w:rPr>
                <w:rFonts w:ascii="Arial" w:hAnsi="Arial" w:cs="Arial"/>
                <w:sz w:val="20"/>
                <w:szCs w:val="20"/>
              </w:rPr>
            </w:pPr>
            <w:r w:rsidRPr="001A0899">
              <w:rPr>
                <w:rFonts w:ascii="Arial" w:hAnsi="Arial" w:cs="Arial"/>
                <w:sz w:val="20"/>
                <w:szCs w:val="20"/>
              </w:rPr>
              <w:t xml:space="preserve">Weather similar job work undertaken in the past; if so please attach details and photographs of the same.  </w:t>
            </w: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A</w:t>
            </w:r>
          </w:p>
        </w:tc>
        <w:tc>
          <w:tcPr>
            <w:tcW w:w="4050" w:type="dxa"/>
          </w:tcPr>
          <w:p w:rsidR="005F19FF" w:rsidRPr="00BB289C" w:rsidRDefault="005F19FF" w:rsidP="00420AA1">
            <w:pPr>
              <w:jc w:val="both"/>
              <w:rPr>
                <w:rFonts w:ascii="Arial" w:hAnsi="Arial" w:cs="Arial"/>
                <w:sz w:val="20"/>
                <w:szCs w:val="20"/>
              </w:rPr>
            </w:pPr>
            <w:r w:rsidRPr="00BB289C">
              <w:rPr>
                <w:rFonts w:ascii="Arial" w:hAnsi="Arial" w:cs="Arial"/>
                <w:sz w:val="20"/>
                <w:szCs w:val="20"/>
              </w:rPr>
              <w:t>No. of vans operated</w:t>
            </w:r>
          </w:p>
          <w:p w:rsidR="005F19FF" w:rsidRPr="00BB289C" w:rsidRDefault="005F19FF"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B</w:t>
            </w:r>
          </w:p>
        </w:tc>
        <w:tc>
          <w:tcPr>
            <w:tcW w:w="4050" w:type="dxa"/>
          </w:tcPr>
          <w:p w:rsidR="005F19FF" w:rsidRPr="00BB289C" w:rsidRDefault="005A02F3" w:rsidP="00420AA1">
            <w:pPr>
              <w:jc w:val="both"/>
              <w:rPr>
                <w:rFonts w:ascii="Arial" w:hAnsi="Arial" w:cs="Arial"/>
                <w:sz w:val="20"/>
                <w:szCs w:val="20"/>
              </w:rPr>
            </w:pPr>
            <w:r w:rsidRPr="00BB289C">
              <w:rPr>
                <w:rFonts w:ascii="Arial" w:hAnsi="Arial" w:cs="Arial"/>
                <w:sz w:val="20"/>
                <w:szCs w:val="20"/>
              </w:rPr>
              <w:t xml:space="preserve">Name of the clients with </w:t>
            </w:r>
            <w:r w:rsidR="005F19FF" w:rsidRPr="00BB289C">
              <w:rPr>
                <w:rFonts w:ascii="Arial" w:hAnsi="Arial" w:cs="Arial"/>
                <w:sz w:val="20"/>
                <w:szCs w:val="20"/>
              </w:rPr>
              <w:t>address</w:t>
            </w:r>
            <w:r w:rsidRPr="00BB289C">
              <w:rPr>
                <w:rFonts w:ascii="Arial" w:hAnsi="Arial" w:cs="Arial"/>
                <w:sz w:val="20"/>
                <w:szCs w:val="20"/>
              </w:rPr>
              <w:t xml:space="preserve"> (Provide attachments of the same ):</w:t>
            </w:r>
          </w:p>
          <w:p w:rsidR="005F19FF" w:rsidRPr="00BB289C" w:rsidRDefault="005F19FF"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C</w:t>
            </w:r>
          </w:p>
        </w:tc>
        <w:tc>
          <w:tcPr>
            <w:tcW w:w="4050" w:type="dxa"/>
          </w:tcPr>
          <w:p w:rsidR="005F19FF" w:rsidRPr="00BB289C" w:rsidRDefault="005A02F3" w:rsidP="00420AA1">
            <w:pPr>
              <w:jc w:val="both"/>
              <w:rPr>
                <w:rFonts w:ascii="Arial" w:hAnsi="Arial" w:cs="Arial"/>
                <w:b/>
                <w:sz w:val="20"/>
                <w:szCs w:val="20"/>
              </w:rPr>
            </w:pPr>
            <w:r w:rsidRPr="00BB289C">
              <w:rPr>
                <w:rFonts w:ascii="Arial" w:hAnsi="Arial" w:cs="Arial"/>
                <w:sz w:val="20"/>
                <w:szCs w:val="20"/>
              </w:rPr>
              <w:t>Attach copies of work orders received from the abovementioned clients</w:t>
            </w:r>
            <w:r w:rsidRPr="00BB289C">
              <w:rPr>
                <w:rFonts w:ascii="Arial" w:hAnsi="Arial" w:cs="Arial"/>
                <w:b/>
                <w:sz w:val="20"/>
                <w:szCs w:val="20"/>
              </w:rPr>
              <w:t>:</w:t>
            </w:r>
          </w:p>
          <w:p w:rsidR="005F19FF" w:rsidRPr="00BB289C" w:rsidRDefault="005F19FF" w:rsidP="00420AA1">
            <w:pPr>
              <w:jc w:val="both"/>
              <w:rPr>
                <w:rFonts w:ascii="Arial" w:hAnsi="Arial" w:cs="Arial"/>
                <w:b/>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D</w:t>
            </w:r>
          </w:p>
        </w:tc>
        <w:tc>
          <w:tcPr>
            <w:tcW w:w="4050" w:type="dxa"/>
          </w:tcPr>
          <w:p w:rsidR="005F19FF" w:rsidRDefault="005A02F3" w:rsidP="00FD6868">
            <w:pPr>
              <w:jc w:val="both"/>
              <w:rPr>
                <w:rFonts w:ascii="Arial" w:hAnsi="Arial" w:cs="Arial"/>
                <w:sz w:val="20"/>
                <w:szCs w:val="20"/>
              </w:rPr>
            </w:pPr>
            <w:r w:rsidRPr="00FD6868">
              <w:rPr>
                <w:rFonts w:ascii="Arial" w:hAnsi="Arial" w:cs="Arial"/>
                <w:sz w:val="20"/>
                <w:szCs w:val="20"/>
              </w:rPr>
              <w:t>No. of vehicles owned:</w:t>
            </w:r>
            <w:r w:rsidR="00FD6868" w:rsidRPr="00FD6868">
              <w:rPr>
                <w:rFonts w:ascii="Arial" w:hAnsi="Arial" w:cs="Arial"/>
                <w:sz w:val="20"/>
                <w:szCs w:val="20"/>
              </w:rPr>
              <w:t xml:space="preserve"> Make of the vehicle should not older than 2011.</w:t>
            </w:r>
          </w:p>
          <w:p w:rsidR="00FD6868" w:rsidRPr="00BB289C" w:rsidRDefault="00FD6868" w:rsidP="00FD6868">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E</w:t>
            </w:r>
          </w:p>
        </w:tc>
        <w:tc>
          <w:tcPr>
            <w:tcW w:w="4050" w:type="dxa"/>
          </w:tcPr>
          <w:p w:rsidR="005F19FF" w:rsidRDefault="005A02F3" w:rsidP="00FD6868">
            <w:pPr>
              <w:jc w:val="both"/>
              <w:rPr>
                <w:rFonts w:ascii="Arial" w:hAnsi="Arial" w:cs="Arial"/>
                <w:sz w:val="20"/>
                <w:szCs w:val="20"/>
              </w:rPr>
            </w:pPr>
            <w:r w:rsidRPr="00FD6868">
              <w:rPr>
                <w:rFonts w:ascii="Arial" w:hAnsi="Arial" w:cs="Arial"/>
                <w:sz w:val="20"/>
                <w:szCs w:val="20"/>
              </w:rPr>
              <w:t>No. of vehicles contracted:</w:t>
            </w:r>
            <w:r w:rsidR="00FD6868" w:rsidRPr="00FD6868">
              <w:rPr>
                <w:rFonts w:ascii="Arial" w:hAnsi="Arial" w:cs="Arial"/>
                <w:sz w:val="20"/>
                <w:szCs w:val="20"/>
              </w:rPr>
              <w:t xml:space="preserve"> Make of the vehicle should not older than 2011.</w:t>
            </w:r>
          </w:p>
          <w:p w:rsidR="00FD6868" w:rsidRPr="00BB289C" w:rsidRDefault="00FD6868" w:rsidP="00FD6868">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3</w:t>
            </w:r>
          </w:p>
        </w:tc>
        <w:tc>
          <w:tcPr>
            <w:tcW w:w="8658" w:type="dxa"/>
            <w:gridSpan w:val="2"/>
          </w:tcPr>
          <w:p w:rsidR="005F19FF" w:rsidRDefault="005A02F3" w:rsidP="00FD6868">
            <w:pPr>
              <w:jc w:val="both"/>
              <w:rPr>
                <w:rFonts w:ascii="Arial" w:hAnsi="Arial" w:cs="Arial"/>
                <w:sz w:val="20"/>
                <w:szCs w:val="20"/>
              </w:rPr>
            </w:pPr>
            <w:r w:rsidRPr="00FD6868">
              <w:rPr>
                <w:rFonts w:ascii="Arial" w:hAnsi="Arial" w:cs="Arial"/>
                <w:sz w:val="20"/>
                <w:szCs w:val="20"/>
              </w:rPr>
              <w:t>Total Annual Turnover (value in Rs.)for the years(attach t</w:t>
            </w:r>
            <w:r w:rsidR="00FD6868" w:rsidRPr="00FD6868">
              <w:rPr>
                <w:rFonts w:ascii="Arial" w:hAnsi="Arial" w:cs="Arial"/>
                <w:sz w:val="20"/>
                <w:szCs w:val="20"/>
              </w:rPr>
              <w:t>hree</w:t>
            </w:r>
            <w:r w:rsidRPr="00FD6868">
              <w:rPr>
                <w:rFonts w:ascii="Arial" w:hAnsi="Arial" w:cs="Arial"/>
                <w:sz w:val="20"/>
                <w:szCs w:val="20"/>
              </w:rPr>
              <w:t xml:space="preserve"> years balance sheet</w:t>
            </w:r>
            <w:r w:rsidR="00FD6868" w:rsidRPr="00FD6868">
              <w:rPr>
                <w:rFonts w:ascii="Arial" w:hAnsi="Arial" w:cs="Arial"/>
                <w:sz w:val="20"/>
                <w:szCs w:val="20"/>
              </w:rPr>
              <w:t xml:space="preserve"> or </w:t>
            </w:r>
            <w:r w:rsidR="00FD6868" w:rsidRPr="00FD6868">
              <w:rPr>
                <w:rFonts w:ascii="Arial" w:eastAsia="Calibri" w:hAnsi="Arial" w:cs="Arial"/>
                <w:sz w:val="20"/>
                <w:szCs w:val="20"/>
              </w:rPr>
              <w:t>CA certificate</w:t>
            </w:r>
            <w:r w:rsidRPr="00FD6868">
              <w:rPr>
                <w:rFonts w:ascii="Arial" w:hAnsi="Arial" w:cs="Arial"/>
                <w:sz w:val="20"/>
                <w:szCs w:val="20"/>
              </w:rPr>
              <w:t>):</w:t>
            </w:r>
          </w:p>
          <w:p w:rsidR="00FD6868" w:rsidRPr="00BB289C" w:rsidRDefault="00FD6868" w:rsidP="00FD6868">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4</w:t>
            </w:r>
          </w:p>
        </w:tc>
        <w:tc>
          <w:tcPr>
            <w:tcW w:w="8658" w:type="dxa"/>
            <w:gridSpan w:val="2"/>
          </w:tcPr>
          <w:p w:rsidR="005F19FF" w:rsidRPr="00BB289C" w:rsidRDefault="005A02F3" w:rsidP="00420AA1">
            <w:pPr>
              <w:jc w:val="both"/>
              <w:rPr>
                <w:rFonts w:ascii="Arial" w:hAnsi="Arial" w:cs="Arial"/>
                <w:b/>
                <w:sz w:val="20"/>
                <w:szCs w:val="20"/>
              </w:rPr>
            </w:pPr>
            <w:r w:rsidRPr="00BB289C">
              <w:rPr>
                <w:rFonts w:ascii="Arial" w:hAnsi="Arial" w:cs="Arial"/>
                <w:b/>
                <w:sz w:val="20"/>
                <w:szCs w:val="20"/>
              </w:rPr>
              <w:t xml:space="preserve">Overall Manpower </w:t>
            </w:r>
            <w:r w:rsidR="00FD6868">
              <w:rPr>
                <w:rFonts w:ascii="Arial" w:hAnsi="Arial" w:cs="Arial"/>
                <w:b/>
                <w:sz w:val="20"/>
                <w:szCs w:val="20"/>
              </w:rPr>
              <w:t>d</w:t>
            </w:r>
            <w:r w:rsidRPr="00BB289C">
              <w:rPr>
                <w:rFonts w:ascii="Arial" w:hAnsi="Arial" w:cs="Arial"/>
                <w:b/>
                <w:sz w:val="20"/>
                <w:szCs w:val="20"/>
              </w:rPr>
              <w:t>etails with the agency:</w:t>
            </w:r>
          </w:p>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A</w:t>
            </w:r>
          </w:p>
        </w:tc>
        <w:tc>
          <w:tcPr>
            <w:tcW w:w="4050" w:type="dxa"/>
          </w:tcPr>
          <w:p w:rsidR="005F19FF" w:rsidRPr="00BB289C" w:rsidRDefault="005A02F3" w:rsidP="00420AA1">
            <w:pPr>
              <w:jc w:val="both"/>
              <w:rPr>
                <w:rFonts w:ascii="Arial" w:hAnsi="Arial" w:cs="Arial"/>
                <w:sz w:val="20"/>
                <w:szCs w:val="20"/>
              </w:rPr>
            </w:pPr>
            <w:r w:rsidRPr="00BB289C">
              <w:rPr>
                <w:rFonts w:ascii="Arial" w:hAnsi="Arial" w:cs="Arial"/>
                <w:sz w:val="20"/>
                <w:szCs w:val="20"/>
              </w:rPr>
              <w:t>No. of drivers</w:t>
            </w:r>
          </w:p>
          <w:p w:rsidR="005F19FF" w:rsidRPr="00BB289C" w:rsidRDefault="005F19FF"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B</w:t>
            </w:r>
          </w:p>
        </w:tc>
        <w:tc>
          <w:tcPr>
            <w:tcW w:w="4050" w:type="dxa"/>
          </w:tcPr>
          <w:p w:rsidR="005F19FF" w:rsidRPr="00BB289C" w:rsidRDefault="005A02F3" w:rsidP="00420AA1">
            <w:pPr>
              <w:jc w:val="both"/>
              <w:rPr>
                <w:rFonts w:ascii="Arial" w:hAnsi="Arial" w:cs="Arial"/>
                <w:sz w:val="20"/>
                <w:szCs w:val="20"/>
              </w:rPr>
            </w:pPr>
            <w:r w:rsidRPr="00BB289C">
              <w:rPr>
                <w:rFonts w:ascii="Arial" w:hAnsi="Arial" w:cs="Arial"/>
                <w:sz w:val="20"/>
                <w:szCs w:val="20"/>
              </w:rPr>
              <w:t>No. of helpers:</w:t>
            </w:r>
          </w:p>
          <w:p w:rsidR="005A02F3" w:rsidRPr="00BB289C" w:rsidRDefault="005A02F3"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5F19FF" w:rsidP="00420AA1">
            <w:pPr>
              <w:jc w:val="both"/>
              <w:rPr>
                <w:rFonts w:ascii="Arial" w:hAnsi="Arial" w:cs="Arial"/>
                <w:b/>
                <w:sz w:val="20"/>
                <w:szCs w:val="20"/>
              </w:rPr>
            </w:pPr>
            <w:r w:rsidRPr="00BB289C">
              <w:rPr>
                <w:rFonts w:ascii="Arial" w:hAnsi="Arial" w:cs="Arial"/>
                <w:b/>
                <w:sz w:val="20"/>
                <w:szCs w:val="20"/>
              </w:rPr>
              <w:t>C</w:t>
            </w:r>
          </w:p>
        </w:tc>
        <w:tc>
          <w:tcPr>
            <w:tcW w:w="4050" w:type="dxa"/>
          </w:tcPr>
          <w:p w:rsidR="005F19FF" w:rsidRPr="00BB289C" w:rsidRDefault="005A02F3" w:rsidP="00420AA1">
            <w:pPr>
              <w:jc w:val="both"/>
              <w:rPr>
                <w:rFonts w:ascii="Arial" w:hAnsi="Arial" w:cs="Arial"/>
                <w:sz w:val="20"/>
                <w:szCs w:val="20"/>
              </w:rPr>
            </w:pPr>
            <w:r w:rsidRPr="00BB289C">
              <w:rPr>
                <w:rFonts w:ascii="Arial" w:hAnsi="Arial" w:cs="Arial"/>
                <w:sz w:val="20"/>
                <w:szCs w:val="20"/>
              </w:rPr>
              <w:t>N</w:t>
            </w:r>
            <w:r w:rsidR="0070283D" w:rsidRPr="00BB289C">
              <w:rPr>
                <w:rFonts w:ascii="Arial" w:hAnsi="Arial" w:cs="Arial"/>
                <w:sz w:val="20"/>
                <w:szCs w:val="20"/>
              </w:rPr>
              <w:t>o. of skilled vehicle mechanics:</w:t>
            </w:r>
          </w:p>
          <w:p w:rsidR="005A02F3" w:rsidRPr="00BB289C" w:rsidRDefault="005A02F3"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5F19FF" w:rsidRPr="00BB289C" w:rsidTr="009D75FC">
        <w:tc>
          <w:tcPr>
            <w:tcW w:w="918" w:type="dxa"/>
          </w:tcPr>
          <w:p w:rsidR="005F19FF" w:rsidRPr="00BB289C" w:rsidRDefault="0070283D" w:rsidP="00420AA1">
            <w:pPr>
              <w:jc w:val="both"/>
              <w:rPr>
                <w:rFonts w:ascii="Arial" w:hAnsi="Arial" w:cs="Arial"/>
                <w:b/>
                <w:sz w:val="20"/>
                <w:szCs w:val="20"/>
              </w:rPr>
            </w:pPr>
            <w:r w:rsidRPr="00BB289C">
              <w:rPr>
                <w:rFonts w:ascii="Arial" w:hAnsi="Arial" w:cs="Arial"/>
                <w:b/>
                <w:sz w:val="20"/>
                <w:szCs w:val="20"/>
              </w:rPr>
              <w:t>D</w:t>
            </w:r>
          </w:p>
          <w:p w:rsidR="0070283D" w:rsidRPr="00BB289C" w:rsidRDefault="0070283D" w:rsidP="00420AA1">
            <w:pPr>
              <w:jc w:val="both"/>
              <w:rPr>
                <w:rFonts w:ascii="Arial" w:hAnsi="Arial" w:cs="Arial"/>
                <w:b/>
                <w:sz w:val="20"/>
                <w:szCs w:val="20"/>
              </w:rPr>
            </w:pPr>
          </w:p>
        </w:tc>
        <w:tc>
          <w:tcPr>
            <w:tcW w:w="4050" w:type="dxa"/>
          </w:tcPr>
          <w:p w:rsidR="005F19FF" w:rsidRPr="00BB289C" w:rsidRDefault="0070283D" w:rsidP="00420AA1">
            <w:pPr>
              <w:jc w:val="both"/>
              <w:rPr>
                <w:rFonts w:ascii="Arial" w:hAnsi="Arial" w:cs="Arial"/>
                <w:sz w:val="20"/>
                <w:szCs w:val="20"/>
              </w:rPr>
            </w:pPr>
            <w:r w:rsidRPr="00BB289C">
              <w:rPr>
                <w:rFonts w:ascii="Arial" w:hAnsi="Arial" w:cs="Arial"/>
                <w:sz w:val="20"/>
                <w:szCs w:val="20"/>
              </w:rPr>
              <w:t>No. of promoters:</w:t>
            </w:r>
          </w:p>
          <w:p w:rsidR="005F19FF" w:rsidRPr="00BB289C" w:rsidRDefault="005F19FF"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r w:rsidR="0070283D" w:rsidRPr="00BB289C" w:rsidTr="009D75FC">
        <w:tc>
          <w:tcPr>
            <w:tcW w:w="918" w:type="dxa"/>
          </w:tcPr>
          <w:p w:rsidR="0070283D" w:rsidRPr="00BB289C" w:rsidRDefault="0070283D" w:rsidP="00420AA1">
            <w:pPr>
              <w:jc w:val="both"/>
              <w:rPr>
                <w:rFonts w:ascii="Arial" w:hAnsi="Arial" w:cs="Arial"/>
                <w:b/>
                <w:sz w:val="20"/>
                <w:szCs w:val="20"/>
              </w:rPr>
            </w:pPr>
            <w:r w:rsidRPr="00BB289C">
              <w:rPr>
                <w:rFonts w:ascii="Arial" w:hAnsi="Arial" w:cs="Arial"/>
                <w:b/>
                <w:sz w:val="20"/>
                <w:szCs w:val="20"/>
              </w:rPr>
              <w:t>E</w:t>
            </w:r>
          </w:p>
        </w:tc>
        <w:tc>
          <w:tcPr>
            <w:tcW w:w="4050" w:type="dxa"/>
          </w:tcPr>
          <w:p w:rsidR="0070283D" w:rsidRPr="00BB289C" w:rsidRDefault="0070283D" w:rsidP="00420AA1">
            <w:pPr>
              <w:jc w:val="both"/>
              <w:rPr>
                <w:rFonts w:ascii="Arial" w:hAnsi="Arial" w:cs="Arial"/>
                <w:sz w:val="20"/>
                <w:szCs w:val="20"/>
              </w:rPr>
            </w:pPr>
            <w:r w:rsidRPr="00BB289C">
              <w:rPr>
                <w:rFonts w:ascii="Arial" w:hAnsi="Arial" w:cs="Arial"/>
                <w:sz w:val="20"/>
                <w:szCs w:val="20"/>
              </w:rPr>
              <w:t>No. of supervisor:</w:t>
            </w:r>
          </w:p>
          <w:p w:rsidR="0070283D" w:rsidRPr="00BB289C" w:rsidRDefault="0070283D" w:rsidP="00420AA1">
            <w:pPr>
              <w:jc w:val="both"/>
              <w:rPr>
                <w:rFonts w:ascii="Arial" w:hAnsi="Arial" w:cs="Arial"/>
                <w:b/>
                <w:sz w:val="20"/>
                <w:szCs w:val="20"/>
              </w:rPr>
            </w:pPr>
          </w:p>
        </w:tc>
        <w:tc>
          <w:tcPr>
            <w:tcW w:w="4608" w:type="dxa"/>
          </w:tcPr>
          <w:p w:rsidR="0070283D" w:rsidRPr="00BB289C" w:rsidRDefault="0070283D" w:rsidP="00420AA1">
            <w:pPr>
              <w:jc w:val="both"/>
              <w:rPr>
                <w:rFonts w:ascii="Arial" w:hAnsi="Arial" w:cs="Arial"/>
                <w:b/>
                <w:sz w:val="20"/>
                <w:szCs w:val="20"/>
              </w:rPr>
            </w:pPr>
          </w:p>
        </w:tc>
      </w:tr>
      <w:tr w:rsidR="005F19FF" w:rsidRPr="00BB289C" w:rsidTr="009D75FC">
        <w:tc>
          <w:tcPr>
            <w:tcW w:w="918" w:type="dxa"/>
          </w:tcPr>
          <w:p w:rsidR="005F19FF" w:rsidRPr="00BB289C" w:rsidRDefault="0070283D" w:rsidP="00420AA1">
            <w:pPr>
              <w:jc w:val="both"/>
              <w:rPr>
                <w:rFonts w:ascii="Arial" w:hAnsi="Arial" w:cs="Arial"/>
                <w:b/>
                <w:sz w:val="20"/>
                <w:szCs w:val="20"/>
              </w:rPr>
            </w:pPr>
            <w:r w:rsidRPr="00BB289C">
              <w:rPr>
                <w:rFonts w:ascii="Arial" w:hAnsi="Arial" w:cs="Arial"/>
                <w:b/>
                <w:sz w:val="20"/>
                <w:szCs w:val="20"/>
              </w:rPr>
              <w:t>F</w:t>
            </w:r>
          </w:p>
        </w:tc>
        <w:tc>
          <w:tcPr>
            <w:tcW w:w="4050" w:type="dxa"/>
          </w:tcPr>
          <w:p w:rsidR="005F19FF" w:rsidRPr="00BB289C" w:rsidRDefault="0070283D" w:rsidP="00420AA1">
            <w:pPr>
              <w:jc w:val="both"/>
              <w:rPr>
                <w:rFonts w:ascii="Arial" w:hAnsi="Arial" w:cs="Arial"/>
                <w:sz w:val="20"/>
                <w:szCs w:val="20"/>
              </w:rPr>
            </w:pPr>
            <w:r w:rsidRPr="00BB289C">
              <w:rPr>
                <w:rFonts w:ascii="Arial" w:hAnsi="Arial" w:cs="Arial"/>
                <w:sz w:val="20"/>
                <w:szCs w:val="20"/>
              </w:rPr>
              <w:t>Any other</w:t>
            </w:r>
          </w:p>
          <w:p w:rsidR="00DA79C0" w:rsidRPr="00BB289C" w:rsidRDefault="00DA79C0" w:rsidP="00420AA1">
            <w:pPr>
              <w:jc w:val="both"/>
              <w:rPr>
                <w:rFonts w:ascii="Arial" w:hAnsi="Arial" w:cs="Arial"/>
                <w:sz w:val="20"/>
                <w:szCs w:val="20"/>
              </w:rPr>
            </w:pPr>
          </w:p>
        </w:tc>
        <w:tc>
          <w:tcPr>
            <w:tcW w:w="4608" w:type="dxa"/>
          </w:tcPr>
          <w:p w:rsidR="005F19FF" w:rsidRPr="00BB289C" w:rsidRDefault="005F19FF" w:rsidP="00420AA1">
            <w:pPr>
              <w:jc w:val="both"/>
              <w:rPr>
                <w:rFonts w:ascii="Arial" w:hAnsi="Arial" w:cs="Arial"/>
                <w:b/>
                <w:sz w:val="20"/>
                <w:szCs w:val="20"/>
              </w:rPr>
            </w:pPr>
          </w:p>
        </w:tc>
      </w:tr>
    </w:tbl>
    <w:p w:rsidR="004D1713" w:rsidRPr="00BB289C" w:rsidRDefault="004D1713" w:rsidP="00420AA1">
      <w:pPr>
        <w:spacing w:after="0"/>
        <w:jc w:val="both"/>
        <w:rPr>
          <w:rFonts w:ascii="Arial" w:hAnsi="Arial" w:cs="Arial"/>
          <w:b/>
          <w:sz w:val="20"/>
          <w:szCs w:val="20"/>
        </w:rPr>
      </w:pPr>
    </w:p>
    <w:p w:rsidR="00DA79C0" w:rsidRDefault="00DA79C0"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Default="003C766D" w:rsidP="00420AA1">
      <w:pPr>
        <w:spacing w:after="0"/>
        <w:jc w:val="both"/>
        <w:rPr>
          <w:rFonts w:ascii="Arial" w:hAnsi="Arial" w:cs="Arial"/>
          <w:b/>
          <w:sz w:val="20"/>
          <w:szCs w:val="20"/>
        </w:rPr>
      </w:pPr>
    </w:p>
    <w:p w:rsidR="003C766D" w:rsidRPr="00BB289C" w:rsidRDefault="003C766D" w:rsidP="00420AA1">
      <w:pPr>
        <w:spacing w:after="0"/>
        <w:jc w:val="both"/>
        <w:rPr>
          <w:rFonts w:ascii="Arial" w:hAnsi="Arial" w:cs="Arial"/>
          <w:b/>
          <w:sz w:val="20"/>
          <w:szCs w:val="20"/>
        </w:rPr>
      </w:pPr>
    </w:p>
    <w:p w:rsidR="00DA79C0" w:rsidRPr="00BB289C" w:rsidRDefault="00DA79C0" w:rsidP="00420AA1">
      <w:pPr>
        <w:spacing w:after="0"/>
        <w:jc w:val="both"/>
        <w:rPr>
          <w:rFonts w:ascii="Arial" w:hAnsi="Arial" w:cs="Arial"/>
          <w:b/>
          <w:sz w:val="20"/>
          <w:szCs w:val="20"/>
        </w:rPr>
      </w:pPr>
      <w:r w:rsidRPr="00BB289C">
        <w:rPr>
          <w:rFonts w:ascii="Arial" w:hAnsi="Arial" w:cs="Arial"/>
          <w:b/>
          <w:sz w:val="20"/>
          <w:szCs w:val="20"/>
        </w:rPr>
        <w:t xml:space="preserve"> Annexure-B</w:t>
      </w:r>
    </w:p>
    <w:p w:rsidR="00DA79C0" w:rsidRPr="00BB289C" w:rsidRDefault="00DA79C0" w:rsidP="00420AA1">
      <w:pPr>
        <w:spacing w:after="0"/>
        <w:jc w:val="both"/>
        <w:rPr>
          <w:rFonts w:ascii="Arial" w:hAnsi="Arial" w:cs="Arial"/>
          <w:b/>
          <w:sz w:val="20"/>
          <w:szCs w:val="20"/>
        </w:rPr>
      </w:pPr>
      <w:r w:rsidRPr="00BB289C">
        <w:rPr>
          <w:rFonts w:ascii="Arial" w:hAnsi="Arial" w:cs="Arial"/>
          <w:b/>
          <w:sz w:val="20"/>
          <w:szCs w:val="20"/>
        </w:rPr>
        <w:t>(Financial Bidding Format)</w:t>
      </w:r>
    </w:p>
    <w:p w:rsidR="00DA79C0" w:rsidRPr="00BB289C" w:rsidRDefault="00DA79C0" w:rsidP="00420AA1">
      <w:pPr>
        <w:spacing w:after="0"/>
        <w:jc w:val="both"/>
        <w:rPr>
          <w:rFonts w:ascii="Arial" w:hAnsi="Arial" w:cs="Arial"/>
          <w:b/>
          <w:sz w:val="20"/>
          <w:szCs w:val="20"/>
        </w:rPr>
      </w:pPr>
      <w:r w:rsidRPr="00BB289C">
        <w:rPr>
          <w:rFonts w:ascii="Arial" w:hAnsi="Arial" w:cs="Arial"/>
          <w:b/>
          <w:sz w:val="20"/>
          <w:szCs w:val="20"/>
        </w:rPr>
        <w:t xml:space="preserve"> (To be enclosed in separate sealed cover)</w:t>
      </w:r>
    </w:p>
    <w:p w:rsidR="0005366D" w:rsidRPr="00BB289C" w:rsidRDefault="0005366D" w:rsidP="00420AA1">
      <w:pPr>
        <w:spacing w:after="0"/>
        <w:jc w:val="both"/>
        <w:rPr>
          <w:rFonts w:ascii="Arial" w:hAnsi="Arial" w:cs="Arial"/>
          <w:b/>
          <w:sz w:val="20"/>
          <w:szCs w:val="20"/>
        </w:rPr>
      </w:pPr>
    </w:p>
    <w:p w:rsidR="0005366D" w:rsidRPr="00BB289C" w:rsidRDefault="0005366D" w:rsidP="00420AA1">
      <w:pPr>
        <w:spacing w:after="0"/>
        <w:jc w:val="both"/>
        <w:rPr>
          <w:rFonts w:ascii="Arial" w:hAnsi="Arial" w:cs="Arial"/>
          <w:b/>
          <w:sz w:val="20"/>
          <w:szCs w:val="20"/>
        </w:rPr>
      </w:pPr>
      <w:r w:rsidRPr="00BB289C">
        <w:rPr>
          <w:rFonts w:ascii="Arial" w:hAnsi="Arial" w:cs="Arial"/>
          <w:b/>
          <w:sz w:val="20"/>
          <w:szCs w:val="20"/>
        </w:rPr>
        <w:t>Unit cost of one mobile van</w:t>
      </w:r>
    </w:p>
    <w:tbl>
      <w:tblPr>
        <w:tblStyle w:val="TableGrid"/>
        <w:tblW w:w="0" w:type="auto"/>
        <w:tblLook w:val="04A0"/>
      </w:tblPr>
      <w:tblGrid>
        <w:gridCol w:w="918"/>
        <w:gridCol w:w="5569"/>
        <w:gridCol w:w="2410"/>
      </w:tblGrid>
      <w:tr w:rsidR="00B81F50" w:rsidRPr="00BB289C" w:rsidTr="00B81F50">
        <w:trPr>
          <w:trHeight w:val="239"/>
        </w:trPr>
        <w:tc>
          <w:tcPr>
            <w:tcW w:w="918" w:type="dxa"/>
          </w:tcPr>
          <w:p w:rsidR="00B81F50" w:rsidRPr="00BB289C" w:rsidRDefault="00B81F50" w:rsidP="00420AA1">
            <w:pPr>
              <w:jc w:val="both"/>
              <w:rPr>
                <w:rFonts w:ascii="Arial" w:hAnsi="Arial" w:cs="Arial"/>
                <w:b/>
                <w:sz w:val="20"/>
                <w:szCs w:val="20"/>
              </w:rPr>
            </w:pPr>
            <w:r>
              <w:rPr>
                <w:rFonts w:ascii="Arial" w:hAnsi="Arial" w:cs="Arial"/>
                <w:b/>
                <w:sz w:val="20"/>
                <w:szCs w:val="20"/>
              </w:rPr>
              <w:t>S.No.</w:t>
            </w:r>
          </w:p>
        </w:tc>
        <w:tc>
          <w:tcPr>
            <w:tcW w:w="5569" w:type="dxa"/>
          </w:tcPr>
          <w:p w:rsidR="00B81F50" w:rsidRPr="00BB289C" w:rsidRDefault="00B81F50" w:rsidP="00420AA1">
            <w:pPr>
              <w:jc w:val="both"/>
              <w:rPr>
                <w:rFonts w:ascii="Arial" w:hAnsi="Arial" w:cs="Arial"/>
                <w:b/>
                <w:sz w:val="20"/>
                <w:szCs w:val="20"/>
              </w:rPr>
            </w:pPr>
            <w:r>
              <w:rPr>
                <w:rFonts w:ascii="Arial" w:hAnsi="Arial" w:cs="Arial"/>
                <w:b/>
                <w:sz w:val="20"/>
                <w:szCs w:val="20"/>
              </w:rPr>
              <w:t>Particulars</w:t>
            </w:r>
          </w:p>
        </w:tc>
        <w:tc>
          <w:tcPr>
            <w:tcW w:w="2410" w:type="dxa"/>
            <w:tcBorders>
              <w:top w:val="single" w:sz="4" w:space="0" w:color="auto"/>
              <w:bottom w:val="single" w:sz="4" w:space="0" w:color="auto"/>
            </w:tcBorders>
          </w:tcPr>
          <w:p w:rsidR="00B81F50" w:rsidRPr="00BB289C" w:rsidRDefault="00B81F50" w:rsidP="00420AA1">
            <w:pPr>
              <w:jc w:val="both"/>
              <w:rPr>
                <w:rFonts w:ascii="Arial" w:hAnsi="Arial" w:cs="Arial"/>
                <w:b/>
                <w:sz w:val="20"/>
                <w:szCs w:val="20"/>
              </w:rPr>
            </w:pPr>
            <w:r>
              <w:rPr>
                <w:rFonts w:ascii="Arial" w:hAnsi="Arial" w:cs="Arial"/>
                <w:b/>
                <w:sz w:val="20"/>
                <w:szCs w:val="20"/>
              </w:rPr>
              <w:t>Amount (Rs.)</w:t>
            </w:r>
          </w:p>
        </w:tc>
      </w:tr>
      <w:tr w:rsidR="00B81F50" w:rsidRPr="00BB289C" w:rsidTr="00B81F50">
        <w:trPr>
          <w:trHeight w:val="701"/>
        </w:trPr>
        <w:tc>
          <w:tcPr>
            <w:tcW w:w="918" w:type="dxa"/>
          </w:tcPr>
          <w:p w:rsidR="00B81F50" w:rsidRPr="00BB289C" w:rsidRDefault="00B81F50" w:rsidP="00420AA1">
            <w:pPr>
              <w:jc w:val="both"/>
              <w:rPr>
                <w:rFonts w:ascii="Arial" w:hAnsi="Arial" w:cs="Arial"/>
                <w:b/>
                <w:sz w:val="20"/>
                <w:szCs w:val="20"/>
              </w:rPr>
            </w:pPr>
            <w:r>
              <w:rPr>
                <w:rFonts w:ascii="Arial" w:hAnsi="Arial" w:cs="Arial"/>
                <w:b/>
                <w:sz w:val="20"/>
                <w:szCs w:val="20"/>
              </w:rPr>
              <w:t>1</w:t>
            </w:r>
          </w:p>
        </w:tc>
        <w:tc>
          <w:tcPr>
            <w:tcW w:w="5569" w:type="dxa"/>
          </w:tcPr>
          <w:p w:rsidR="00B81F50" w:rsidRPr="00BB289C" w:rsidRDefault="00B81F50" w:rsidP="00136981">
            <w:pPr>
              <w:jc w:val="both"/>
              <w:rPr>
                <w:rFonts w:ascii="Arial" w:hAnsi="Arial" w:cs="Arial"/>
                <w:sz w:val="20"/>
                <w:szCs w:val="20"/>
              </w:rPr>
            </w:pPr>
            <w:r>
              <w:rPr>
                <w:rFonts w:ascii="Arial" w:hAnsi="Arial" w:cs="Arial"/>
                <w:sz w:val="20"/>
                <w:szCs w:val="20"/>
              </w:rPr>
              <w:t>Cost of Fabrication of Mobile Van (One time Cost)</w:t>
            </w:r>
          </w:p>
        </w:tc>
        <w:tc>
          <w:tcPr>
            <w:tcW w:w="2410" w:type="dxa"/>
            <w:tcBorders>
              <w:top w:val="single" w:sz="4" w:space="0" w:color="auto"/>
              <w:bottom w:val="single" w:sz="4" w:space="0" w:color="auto"/>
            </w:tcBorders>
          </w:tcPr>
          <w:p w:rsidR="00B81F50" w:rsidRPr="00BB289C" w:rsidRDefault="00B81F50" w:rsidP="00420AA1">
            <w:pPr>
              <w:jc w:val="both"/>
              <w:rPr>
                <w:rFonts w:ascii="Arial" w:hAnsi="Arial" w:cs="Arial"/>
                <w:b/>
                <w:sz w:val="20"/>
                <w:szCs w:val="20"/>
              </w:rPr>
            </w:pPr>
          </w:p>
        </w:tc>
      </w:tr>
      <w:tr w:rsidR="00B81F50" w:rsidRPr="00BB289C" w:rsidTr="00B81F50">
        <w:trPr>
          <w:trHeight w:val="701"/>
        </w:trPr>
        <w:tc>
          <w:tcPr>
            <w:tcW w:w="918" w:type="dxa"/>
          </w:tcPr>
          <w:p w:rsidR="00B81F50" w:rsidRPr="00BB289C" w:rsidRDefault="00B81F50" w:rsidP="00420AA1">
            <w:pPr>
              <w:jc w:val="both"/>
              <w:rPr>
                <w:rFonts w:ascii="Arial" w:hAnsi="Arial" w:cs="Arial"/>
                <w:b/>
                <w:sz w:val="20"/>
                <w:szCs w:val="20"/>
              </w:rPr>
            </w:pPr>
            <w:r>
              <w:rPr>
                <w:rFonts w:ascii="Arial" w:hAnsi="Arial" w:cs="Arial"/>
                <w:b/>
                <w:sz w:val="20"/>
                <w:szCs w:val="20"/>
              </w:rPr>
              <w:t>2</w:t>
            </w:r>
          </w:p>
        </w:tc>
        <w:tc>
          <w:tcPr>
            <w:tcW w:w="5569" w:type="dxa"/>
          </w:tcPr>
          <w:p w:rsidR="00B81F50" w:rsidRPr="00BB289C" w:rsidRDefault="00B81F50" w:rsidP="0043107F">
            <w:pPr>
              <w:jc w:val="both"/>
              <w:rPr>
                <w:rFonts w:ascii="Arial" w:hAnsi="Arial" w:cs="Arial"/>
                <w:sz w:val="20"/>
                <w:szCs w:val="20"/>
              </w:rPr>
            </w:pPr>
            <w:r>
              <w:rPr>
                <w:rFonts w:ascii="Arial" w:hAnsi="Arial" w:cs="Arial"/>
                <w:sz w:val="20"/>
                <w:szCs w:val="20"/>
              </w:rPr>
              <w:t>Cost of r</w:t>
            </w:r>
            <w:r w:rsidRPr="00BB289C">
              <w:rPr>
                <w:rFonts w:ascii="Arial" w:hAnsi="Arial" w:cs="Arial"/>
                <w:sz w:val="20"/>
                <w:szCs w:val="20"/>
              </w:rPr>
              <w:t xml:space="preserve">unning </w:t>
            </w:r>
            <w:r w:rsidR="000045BE">
              <w:rPr>
                <w:rFonts w:ascii="Arial" w:hAnsi="Arial" w:cs="Arial"/>
                <w:sz w:val="20"/>
                <w:szCs w:val="20"/>
              </w:rPr>
              <w:t>mobile van (</w:t>
            </w:r>
            <w:r w:rsidRPr="00BB289C">
              <w:rPr>
                <w:rFonts w:ascii="Arial" w:hAnsi="Arial" w:cs="Arial"/>
                <w:sz w:val="20"/>
                <w:szCs w:val="20"/>
              </w:rPr>
              <w:t>minimum of 2500 km per month</w:t>
            </w:r>
            <w:r w:rsidR="000045BE">
              <w:rPr>
                <w:rFonts w:ascii="Arial" w:hAnsi="Arial" w:cs="Arial"/>
                <w:sz w:val="20"/>
                <w:szCs w:val="20"/>
              </w:rPr>
              <w:t xml:space="preserve">for </w:t>
            </w:r>
            <w:r w:rsidRPr="00BB289C">
              <w:rPr>
                <w:rFonts w:ascii="Arial" w:hAnsi="Arial" w:cs="Arial"/>
                <w:sz w:val="20"/>
                <w:szCs w:val="20"/>
              </w:rPr>
              <w:t>26 days</w:t>
            </w:r>
            <w:r>
              <w:rPr>
                <w:rFonts w:ascii="Arial" w:hAnsi="Arial" w:cs="Arial"/>
                <w:sz w:val="20"/>
                <w:szCs w:val="20"/>
              </w:rPr>
              <w:t xml:space="preserve"> including driver salary and maintenance</w:t>
            </w:r>
            <w:r w:rsidR="001A0899">
              <w:rPr>
                <w:rFonts w:ascii="Arial" w:hAnsi="Arial" w:cs="Arial"/>
                <w:sz w:val="20"/>
                <w:szCs w:val="20"/>
              </w:rPr>
              <w:t>.</w:t>
            </w:r>
          </w:p>
        </w:tc>
        <w:tc>
          <w:tcPr>
            <w:tcW w:w="2410" w:type="dxa"/>
            <w:tcBorders>
              <w:top w:val="single" w:sz="4" w:space="0" w:color="auto"/>
              <w:bottom w:val="single" w:sz="4" w:space="0" w:color="auto"/>
            </w:tcBorders>
          </w:tcPr>
          <w:p w:rsidR="00B81F50" w:rsidRPr="00BB289C" w:rsidRDefault="00B81F50" w:rsidP="00420AA1">
            <w:pPr>
              <w:jc w:val="both"/>
              <w:rPr>
                <w:rFonts w:ascii="Arial" w:hAnsi="Arial" w:cs="Arial"/>
                <w:b/>
                <w:sz w:val="20"/>
                <w:szCs w:val="20"/>
              </w:rPr>
            </w:pPr>
          </w:p>
        </w:tc>
      </w:tr>
      <w:tr w:rsidR="002C5F94" w:rsidRPr="00BB289C" w:rsidTr="002C5F94">
        <w:trPr>
          <w:trHeight w:val="277"/>
        </w:trPr>
        <w:tc>
          <w:tcPr>
            <w:tcW w:w="6487" w:type="dxa"/>
            <w:gridSpan w:val="2"/>
          </w:tcPr>
          <w:p w:rsidR="002C5F94" w:rsidRPr="00BB289C" w:rsidRDefault="002C5F94" w:rsidP="00420AA1">
            <w:pPr>
              <w:jc w:val="both"/>
              <w:rPr>
                <w:rFonts w:ascii="Arial" w:hAnsi="Arial" w:cs="Arial"/>
                <w:b/>
                <w:sz w:val="20"/>
                <w:szCs w:val="20"/>
              </w:rPr>
            </w:pPr>
          </w:p>
          <w:p w:rsidR="002C5F94" w:rsidRPr="00BB289C" w:rsidRDefault="002C5F94" w:rsidP="00420AA1">
            <w:pPr>
              <w:jc w:val="both"/>
              <w:rPr>
                <w:rFonts w:ascii="Arial" w:hAnsi="Arial" w:cs="Arial"/>
                <w:b/>
                <w:sz w:val="20"/>
                <w:szCs w:val="20"/>
              </w:rPr>
            </w:pPr>
            <w:r w:rsidRPr="00BB289C">
              <w:rPr>
                <w:rFonts w:ascii="Arial" w:hAnsi="Arial" w:cs="Arial"/>
                <w:b/>
                <w:sz w:val="20"/>
                <w:szCs w:val="20"/>
              </w:rPr>
              <w:t xml:space="preserve">                                                  Grand Total  </w:t>
            </w:r>
          </w:p>
        </w:tc>
        <w:tc>
          <w:tcPr>
            <w:tcW w:w="2410" w:type="dxa"/>
            <w:tcBorders>
              <w:top w:val="single" w:sz="4" w:space="0" w:color="auto"/>
              <w:bottom w:val="single" w:sz="4" w:space="0" w:color="auto"/>
            </w:tcBorders>
          </w:tcPr>
          <w:p w:rsidR="002C5F94" w:rsidRPr="00BB289C" w:rsidRDefault="002C5F94" w:rsidP="00420AA1">
            <w:pPr>
              <w:jc w:val="both"/>
              <w:rPr>
                <w:rFonts w:ascii="Arial" w:hAnsi="Arial" w:cs="Arial"/>
                <w:b/>
                <w:sz w:val="20"/>
                <w:szCs w:val="20"/>
              </w:rPr>
            </w:pPr>
          </w:p>
        </w:tc>
      </w:tr>
      <w:tr w:rsidR="002C5F94" w:rsidRPr="00BB289C" w:rsidTr="002C5F94">
        <w:trPr>
          <w:trHeight w:val="233"/>
        </w:trPr>
        <w:tc>
          <w:tcPr>
            <w:tcW w:w="8897" w:type="dxa"/>
            <w:gridSpan w:val="3"/>
          </w:tcPr>
          <w:p w:rsidR="002C5F94" w:rsidRPr="00BB289C" w:rsidRDefault="002C5F94" w:rsidP="00420AA1">
            <w:pPr>
              <w:jc w:val="both"/>
              <w:rPr>
                <w:rFonts w:ascii="Arial" w:hAnsi="Arial" w:cs="Arial"/>
                <w:b/>
                <w:sz w:val="20"/>
                <w:szCs w:val="20"/>
              </w:rPr>
            </w:pPr>
          </w:p>
          <w:p w:rsidR="002C5F94" w:rsidRPr="00BB289C" w:rsidRDefault="002C5F94" w:rsidP="00420AA1">
            <w:pPr>
              <w:jc w:val="both"/>
              <w:rPr>
                <w:rFonts w:ascii="Arial" w:hAnsi="Arial" w:cs="Arial"/>
                <w:b/>
                <w:sz w:val="20"/>
                <w:szCs w:val="20"/>
              </w:rPr>
            </w:pPr>
            <w:r w:rsidRPr="00BB289C">
              <w:rPr>
                <w:rFonts w:ascii="Arial" w:hAnsi="Arial" w:cs="Arial"/>
                <w:b/>
                <w:sz w:val="20"/>
                <w:szCs w:val="20"/>
              </w:rPr>
              <w:t>Additional Information</w:t>
            </w:r>
            <w:r>
              <w:rPr>
                <w:rFonts w:ascii="Arial" w:hAnsi="Arial" w:cs="Arial"/>
                <w:b/>
                <w:sz w:val="20"/>
                <w:szCs w:val="20"/>
              </w:rPr>
              <w:t>:</w:t>
            </w:r>
          </w:p>
        </w:tc>
      </w:tr>
      <w:tr w:rsidR="00B81F50" w:rsidRPr="00BB289C" w:rsidTr="00B81F50">
        <w:trPr>
          <w:trHeight w:val="539"/>
        </w:trPr>
        <w:tc>
          <w:tcPr>
            <w:tcW w:w="918" w:type="dxa"/>
          </w:tcPr>
          <w:p w:rsidR="00B81F50" w:rsidRPr="00BB289C" w:rsidRDefault="00B81F50" w:rsidP="00420AA1">
            <w:pPr>
              <w:jc w:val="both"/>
              <w:rPr>
                <w:rFonts w:ascii="Arial" w:hAnsi="Arial" w:cs="Arial"/>
                <w:b/>
                <w:sz w:val="20"/>
                <w:szCs w:val="20"/>
              </w:rPr>
            </w:pPr>
            <w:r w:rsidRPr="00BB289C">
              <w:rPr>
                <w:rFonts w:ascii="Arial" w:hAnsi="Arial" w:cs="Arial"/>
                <w:b/>
                <w:sz w:val="20"/>
                <w:szCs w:val="20"/>
              </w:rPr>
              <w:t>a</w:t>
            </w:r>
          </w:p>
        </w:tc>
        <w:tc>
          <w:tcPr>
            <w:tcW w:w="5569" w:type="dxa"/>
          </w:tcPr>
          <w:p w:rsidR="00B81F50" w:rsidRPr="00BB289C" w:rsidRDefault="00B81F50" w:rsidP="002C5F94">
            <w:pPr>
              <w:jc w:val="both"/>
              <w:rPr>
                <w:rFonts w:ascii="Arial" w:hAnsi="Arial" w:cs="Arial"/>
                <w:sz w:val="20"/>
                <w:szCs w:val="20"/>
              </w:rPr>
            </w:pPr>
            <w:r w:rsidRPr="00BB289C">
              <w:rPr>
                <w:rFonts w:ascii="Arial" w:hAnsi="Arial" w:cs="Arial"/>
                <w:sz w:val="20"/>
                <w:szCs w:val="20"/>
              </w:rPr>
              <w:t xml:space="preserve">Cost </w:t>
            </w:r>
            <w:r w:rsidR="002C5F94">
              <w:rPr>
                <w:rFonts w:ascii="Arial" w:hAnsi="Arial" w:cs="Arial"/>
                <w:sz w:val="20"/>
                <w:szCs w:val="20"/>
              </w:rPr>
              <w:t xml:space="preserve">of </w:t>
            </w:r>
            <w:r w:rsidRPr="00BB289C">
              <w:rPr>
                <w:rFonts w:ascii="Arial" w:hAnsi="Arial" w:cs="Arial"/>
                <w:sz w:val="20"/>
                <w:szCs w:val="20"/>
              </w:rPr>
              <w:t xml:space="preserve">extra </w:t>
            </w:r>
            <w:r w:rsidR="002C5F94">
              <w:rPr>
                <w:rFonts w:ascii="Arial" w:hAnsi="Arial" w:cs="Arial"/>
                <w:sz w:val="20"/>
                <w:szCs w:val="20"/>
              </w:rPr>
              <w:t>per k</w:t>
            </w:r>
            <w:r w:rsidRPr="00BB289C">
              <w:rPr>
                <w:rFonts w:ascii="Arial" w:hAnsi="Arial" w:cs="Arial"/>
                <w:sz w:val="20"/>
                <w:szCs w:val="20"/>
              </w:rPr>
              <w:t>m</w:t>
            </w:r>
            <w:r w:rsidR="002C5F94">
              <w:rPr>
                <w:rFonts w:ascii="Arial" w:hAnsi="Arial" w:cs="Arial"/>
                <w:sz w:val="20"/>
                <w:szCs w:val="20"/>
              </w:rPr>
              <w:t>(above</w:t>
            </w:r>
            <w:r>
              <w:rPr>
                <w:rFonts w:ascii="Arial" w:hAnsi="Arial" w:cs="Arial"/>
                <w:sz w:val="20"/>
                <w:szCs w:val="20"/>
              </w:rPr>
              <w:t xml:space="preserve"> 2500 km</w:t>
            </w:r>
            <w:r w:rsidR="002C5F94">
              <w:rPr>
                <w:rFonts w:ascii="Arial" w:hAnsi="Arial" w:cs="Arial"/>
                <w:sz w:val="20"/>
                <w:szCs w:val="20"/>
              </w:rPr>
              <w:t>)</w:t>
            </w:r>
          </w:p>
        </w:tc>
        <w:tc>
          <w:tcPr>
            <w:tcW w:w="2410" w:type="dxa"/>
            <w:tcBorders>
              <w:top w:val="single" w:sz="4" w:space="0" w:color="auto"/>
              <w:bottom w:val="single" w:sz="4" w:space="0" w:color="auto"/>
            </w:tcBorders>
          </w:tcPr>
          <w:p w:rsidR="00B81F50" w:rsidRPr="00BB289C" w:rsidRDefault="00B81F50" w:rsidP="00420AA1">
            <w:pPr>
              <w:jc w:val="both"/>
              <w:rPr>
                <w:rFonts w:ascii="Arial" w:hAnsi="Arial" w:cs="Arial"/>
                <w:b/>
                <w:sz w:val="20"/>
                <w:szCs w:val="20"/>
              </w:rPr>
            </w:pPr>
          </w:p>
        </w:tc>
      </w:tr>
    </w:tbl>
    <w:p w:rsidR="005D4F3E" w:rsidRDefault="005D4F3E" w:rsidP="00420AA1">
      <w:pPr>
        <w:spacing w:after="0"/>
        <w:jc w:val="both"/>
        <w:rPr>
          <w:rFonts w:ascii="Arial" w:hAnsi="Arial" w:cs="Arial"/>
          <w:b/>
          <w:sz w:val="20"/>
          <w:szCs w:val="20"/>
        </w:rPr>
      </w:pPr>
      <w:r>
        <w:rPr>
          <w:rFonts w:ascii="Arial" w:hAnsi="Arial" w:cs="Arial"/>
          <w:b/>
          <w:sz w:val="20"/>
          <w:szCs w:val="20"/>
        </w:rPr>
        <w:t xml:space="preserve">Note: </w:t>
      </w:r>
    </w:p>
    <w:p w:rsidR="00DA79C0" w:rsidRPr="0043107F" w:rsidRDefault="005D4F3E" w:rsidP="005D4F3E">
      <w:pPr>
        <w:pStyle w:val="ListParagraph"/>
        <w:numPr>
          <w:ilvl w:val="0"/>
          <w:numId w:val="19"/>
        </w:numPr>
        <w:spacing w:after="0"/>
        <w:jc w:val="both"/>
        <w:rPr>
          <w:rFonts w:ascii="Arial" w:hAnsi="Arial" w:cs="Arial"/>
          <w:sz w:val="20"/>
          <w:szCs w:val="20"/>
        </w:rPr>
      </w:pPr>
      <w:r w:rsidRPr="0043107F">
        <w:rPr>
          <w:rFonts w:ascii="Arial" w:hAnsi="Arial" w:cs="Arial"/>
          <w:sz w:val="20"/>
          <w:szCs w:val="20"/>
        </w:rPr>
        <w:t>The rate mentioned above should be inclusive of all taxes and valid for one year.</w:t>
      </w:r>
    </w:p>
    <w:p w:rsidR="005D4F3E" w:rsidRPr="0043107F" w:rsidRDefault="005D4F3E" w:rsidP="005D4F3E">
      <w:pPr>
        <w:pStyle w:val="ListParagraph"/>
        <w:numPr>
          <w:ilvl w:val="0"/>
          <w:numId w:val="19"/>
        </w:numPr>
        <w:spacing w:after="0"/>
        <w:jc w:val="both"/>
        <w:rPr>
          <w:rFonts w:ascii="Arial" w:hAnsi="Arial" w:cs="Arial"/>
          <w:sz w:val="20"/>
          <w:szCs w:val="20"/>
        </w:rPr>
      </w:pPr>
      <w:r w:rsidRPr="0043107F">
        <w:rPr>
          <w:rFonts w:ascii="Arial" w:hAnsi="Arial" w:cs="Arial"/>
          <w:sz w:val="20"/>
          <w:szCs w:val="20"/>
        </w:rPr>
        <w:t>TDS will be deducted as per applicable rate of income tax.</w:t>
      </w:r>
    </w:p>
    <w:tbl>
      <w:tblPr>
        <w:tblW w:w="5000" w:type="pct"/>
        <w:tblCellSpacing w:w="7" w:type="dxa"/>
        <w:shd w:val="clear" w:color="auto" w:fill="DADEE0"/>
        <w:tblCellMar>
          <w:left w:w="0" w:type="dxa"/>
          <w:right w:w="0" w:type="dxa"/>
        </w:tblCellMar>
        <w:tblLook w:val="04A0"/>
      </w:tblPr>
      <w:tblGrid>
        <w:gridCol w:w="3816"/>
        <w:gridCol w:w="967"/>
        <w:gridCol w:w="967"/>
        <w:gridCol w:w="3758"/>
      </w:tblGrid>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Stretcher</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Single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Single </w:t>
            </w:r>
          </w:p>
        </w:tc>
        <w:tc>
          <w:tcPr>
            <w:tcW w:w="0" w:type="auto"/>
            <w:vMerge w:val="restart"/>
            <w:shd w:val="clear" w:color="auto" w:fill="B7C0C5"/>
            <w:tcMar>
              <w:top w:w="60" w:type="dxa"/>
              <w:left w:w="60" w:type="dxa"/>
              <w:bottom w:w="60" w:type="dxa"/>
              <w:right w:w="60" w:type="dxa"/>
            </w:tcMar>
            <w:hideMark/>
          </w:tcPr>
          <w:p w:rsidR="00F57FD8" w:rsidRPr="00F57FD8" w:rsidRDefault="00F57FD8" w:rsidP="00F57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D313E"/>
                <w:sz w:val="24"/>
                <w:szCs w:val="24"/>
              </w:rPr>
              <w:drawing>
                <wp:inline distT="0" distB="0" distL="0" distR="0">
                  <wp:extent cx="1751330" cy="948690"/>
                  <wp:effectExtent l="0" t="0" r="0" b="0"/>
                  <wp:docPr id="12" name="Picture 12" descr="Winger Ambulance: Flat Roo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nger Ambulance: Flat Roof">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330" cy="948690"/>
                          </a:xfrm>
                          <a:prstGeom prst="rect">
                            <a:avLst/>
                          </a:prstGeom>
                          <a:noFill/>
                          <a:ln>
                            <a:noFill/>
                          </a:ln>
                        </pic:spPr>
                      </pic:pic>
                    </a:graphicData>
                  </a:graphic>
                </wp:inline>
              </w:drawing>
            </w:r>
          </w:p>
          <w:p w:rsidR="00F57FD8" w:rsidRPr="00F57FD8" w:rsidRDefault="00F57FD8" w:rsidP="00F57FD8">
            <w:pPr>
              <w:spacing w:after="0" w:line="240" w:lineRule="auto"/>
              <w:jc w:val="both"/>
              <w:rPr>
                <w:rFonts w:ascii="Times New Roman" w:eastAsia="Times New Roman" w:hAnsi="Times New Roman" w:cs="Times New Roman"/>
                <w:sz w:val="17"/>
                <w:szCs w:val="17"/>
              </w:rPr>
            </w:pPr>
            <w:r w:rsidRPr="00F57FD8">
              <w:rPr>
                <w:rFonts w:ascii="Times New Roman" w:eastAsia="Times New Roman" w:hAnsi="Times New Roman" w:cs="Times New Roman"/>
                <w:b/>
                <w:bCs/>
                <w:sz w:val="17"/>
                <w:szCs w:val="17"/>
              </w:rPr>
              <w:t>Winger Flat Roof</w:t>
            </w:r>
          </w:p>
          <w:p w:rsidR="00F57FD8" w:rsidRPr="00F57FD8" w:rsidRDefault="00F57FD8" w:rsidP="00F57FD8">
            <w:pPr>
              <w:spacing w:after="0" w:line="240" w:lineRule="auto"/>
              <w:jc w:val="both"/>
              <w:rPr>
                <w:rFonts w:ascii="Times New Roman" w:eastAsia="Times New Roman" w:hAnsi="Times New Roman" w:cs="Times New Roman"/>
                <w:sz w:val="17"/>
                <w:szCs w:val="17"/>
              </w:rPr>
            </w:pPr>
            <w:r w:rsidRPr="00F57FD8">
              <w:rPr>
                <w:rFonts w:ascii="Times New Roman" w:eastAsia="Times New Roman" w:hAnsi="Times New Roman" w:cs="Times New Roman"/>
                <w:sz w:val="17"/>
                <w:szCs w:val="17"/>
              </w:rPr>
              <w:t>Wheel Base 2800 mm</w:t>
            </w:r>
            <w:r w:rsidRPr="00F57FD8">
              <w:rPr>
                <w:rFonts w:ascii="Times New Roman" w:eastAsia="Times New Roman" w:hAnsi="Times New Roman" w:cs="Times New Roman"/>
                <w:sz w:val="17"/>
                <w:szCs w:val="17"/>
              </w:rPr>
              <w:br/>
              <w:t xml:space="preserve">Length 4520 mm </w:t>
            </w:r>
            <w:r w:rsidRPr="00F57FD8">
              <w:rPr>
                <w:rFonts w:ascii="Times New Roman" w:eastAsia="Times New Roman" w:hAnsi="Times New Roman" w:cs="Times New Roman"/>
                <w:sz w:val="17"/>
                <w:szCs w:val="17"/>
              </w:rPr>
              <w:br/>
              <w:t xml:space="preserve">Height 2050 mm </w:t>
            </w:r>
            <w:r w:rsidRPr="00F57FD8">
              <w:rPr>
                <w:rFonts w:ascii="Times New Roman" w:eastAsia="Times New Roman" w:hAnsi="Times New Roman" w:cs="Times New Roman"/>
                <w:sz w:val="17"/>
                <w:szCs w:val="17"/>
              </w:rPr>
              <w:br/>
              <w:t xml:space="preserve">Width 1905 mm </w:t>
            </w:r>
            <w:r w:rsidRPr="00F57FD8">
              <w:rPr>
                <w:rFonts w:ascii="Times New Roman" w:eastAsia="Times New Roman" w:hAnsi="Times New Roman" w:cs="Times New Roman"/>
                <w:sz w:val="17"/>
                <w:szCs w:val="17"/>
              </w:rPr>
              <w:br/>
              <w:t>Engine Type 68 HP NA</w:t>
            </w:r>
          </w:p>
          <w:p w:rsidR="00F57FD8" w:rsidRPr="00F57FD8" w:rsidRDefault="00F57FD8" w:rsidP="00F57FD8">
            <w:pPr>
              <w:spacing w:after="15" w:line="240" w:lineRule="auto"/>
              <w:rPr>
                <w:rFonts w:ascii="Times New Roman" w:eastAsia="Times New Roman" w:hAnsi="Times New Roman" w:cs="Times New Roman"/>
                <w:sz w:val="17"/>
                <w:szCs w:val="17"/>
              </w:rPr>
            </w:pPr>
            <w:r>
              <w:rPr>
                <w:rFonts w:ascii="Times New Roman" w:eastAsia="Times New Roman" w:hAnsi="Times New Roman" w:cs="Times New Roman"/>
                <w:noProof/>
                <w:color w:val="1D313E"/>
                <w:sz w:val="17"/>
                <w:szCs w:val="17"/>
              </w:rPr>
              <w:drawing>
                <wp:inline distT="0" distB="0" distL="0" distR="0">
                  <wp:extent cx="172720" cy="180975"/>
                  <wp:effectExtent l="0" t="0" r="0" b="0"/>
                  <wp:docPr id="11" name="Picture 11" descr="Clo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ose">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720" cy="180975"/>
                          </a:xfrm>
                          <a:prstGeom prst="rect">
                            <a:avLst/>
                          </a:prstGeom>
                          <a:noFill/>
                          <a:ln>
                            <a:noFill/>
                          </a:ln>
                        </pic:spPr>
                      </pic:pic>
                    </a:graphicData>
                  </a:graphic>
                </wp:inline>
              </w:drawing>
            </w:r>
          </w:p>
          <w:p w:rsidR="00F57FD8" w:rsidRPr="00F57FD8" w:rsidRDefault="00F57FD8" w:rsidP="00F57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D313E"/>
                <w:sz w:val="24"/>
                <w:szCs w:val="24"/>
              </w:rPr>
              <w:drawing>
                <wp:inline distT="0" distB="0" distL="0" distR="0">
                  <wp:extent cx="1751330" cy="948690"/>
                  <wp:effectExtent l="0" t="0" r="0" b="0"/>
                  <wp:docPr id="10" name="Picture 10" descr="Winger Ambulance: Flat Roo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nger Ambulance: Flat Roof">
                            <a:hlinkClick r:id="rId8"/>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330" cy="948690"/>
                          </a:xfrm>
                          <a:prstGeom prst="rect">
                            <a:avLst/>
                          </a:prstGeom>
                          <a:noFill/>
                          <a:ln>
                            <a:noFill/>
                          </a:ln>
                        </pic:spPr>
                      </pic:pic>
                    </a:graphicData>
                  </a:graphic>
                </wp:inline>
              </w:drawing>
            </w:r>
          </w:p>
          <w:p w:rsidR="00F57FD8" w:rsidRPr="00F57FD8" w:rsidRDefault="00F57FD8" w:rsidP="00F57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D313E"/>
                <w:sz w:val="24"/>
                <w:szCs w:val="24"/>
              </w:rPr>
              <w:lastRenderedPageBreak/>
              <w:drawing>
                <wp:inline distT="0" distB="0" distL="0" distR="0">
                  <wp:extent cx="1751330" cy="948690"/>
                  <wp:effectExtent l="0" t="0" r="0" b="0"/>
                  <wp:docPr id="9" name="Picture 9" descr="Winger Ambulance: High Roo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nger Ambulance: High Roof">
                            <a:hlinkClick r:id="rId8"/>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330" cy="948690"/>
                          </a:xfrm>
                          <a:prstGeom prst="rect">
                            <a:avLst/>
                          </a:prstGeom>
                          <a:noFill/>
                          <a:ln>
                            <a:noFill/>
                          </a:ln>
                        </pic:spPr>
                      </pic:pic>
                    </a:graphicData>
                  </a:graphic>
                </wp:inline>
              </w:drawing>
            </w:r>
          </w:p>
          <w:p w:rsidR="00F57FD8" w:rsidRPr="00F57FD8" w:rsidRDefault="00F57FD8" w:rsidP="00F57FD8">
            <w:pPr>
              <w:spacing w:after="0" w:line="240" w:lineRule="auto"/>
              <w:jc w:val="both"/>
              <w:rPr>
                <w:rFonts w:ascii="Times New Roman" w:eastAsia="Times New Roman" w:hAnsi="Times New Roman" w:cs="Times New Roman"/>
                <w:sz w:val="17"/>
                <w:szCs w:val="17"/>
              </w:rPr>
            </w:pPr>
            <w:r w:rsidRPr="00F57FD8">
              <w:rPr>
                <w:rFonts w:ascii="Times New Roman" w:eastAsia="Times New Roman" w:hAnsi="Times New Roman" w:cs="Times New Roman"/>
                <w:b/>
                <w:bCs/>
                <w:sz w:val="17"/>
                <w:szCs w:val="17"/>
              </w:rPr>
              <w:t>Winger High Roof</w:t>
            </w:r>
          </w:p>
          <w:p w:rsidR="00F57FD8" w:rsidRPr="00F57FD8" w:rsidRDefault="00F57FD8" w:rsidP="00F57FD8">
            <w:pPr>
              <w:spacing w:after="0" w:line="240" w:lineRule="auto"/>
              <w:jc w:val="both"/>
              <w:rPr>
                <w:rFonts w:ascii="Times New Roman" w:eastAsia="Times New Roman" w:hAnsi="Times New Roman" w:cs="Times New Roman"/>
                <w:sz w:val="17"/>
                <w:szCs w:val="17"/>
              </w:rPr>
            </w:pPr>
            <w:r w:rsidRPr="00F57FD8">
              <w:rPr>
                <w:rFonts w:ascii="Times New Roman" w:eastAsia="Times New Roman" w:hAnsi="Times New Roman" w:cs="Times New Roman"/>
                <w:sz w:val="17"/>
                <w:szCs w:val="17"/>
              </w:rPr>
              <w:t>Wheel Base 3200 mm</w:t>
            </w:r>
            <w:r w:rsidRPr="00F57FD8">
              <w:rPr>
                <w:rFonts w:ascii="Times New Roman" w:eastAsia="Times New Roman" w:hAnsi="Times New Roman" w:cs="Times New Roman"/>
                <w:sz w:val="17"/>
                <w:szCs w:val="17"/>
              </w:rPr>
              <w:br/>
              <w:t>Length 4920 mm</w:t>
            </w:r>
            <w:r w:rsidRPr="00F57FD8">
              <w:rPr>
                <w:rFonts w:ascii="Times New Roman" w:eastAsia="Times New Roman" w:hAnsi="Times New Roman" w:cs="Times New Roman"/>
                <w:sz w:val="17"/>
                <w:szCs w:val="17"/>
              </w:rPr>
              <w:br/>
              <w:t xml:space="preserve">Height 2445 mm </w:t>
            </w:r>
            <w:r w:rsidRPr="00F57FD8">
              <w:rPr>
                <w:rFonts w:ascii="Times New Roman" w:eastAsia="Times New Roman" w:hAnsi="Times New Roman" w:cs="Times New Roman"/>
                <w:sz w:val="17"/>
                <w:szCs w:val="17"/>
              </w:rPr>
              <w:br/>
              <w:t>Width 1905 mm</w:t>
            </w:r>
            <w:r w:rsidRPr="00F57FD8">
              <w:rPr>
                <w:rFonts w:ascii="Times New Roman" w:eastAsia="Times New Roman" w:hAnsi="Times New Roman" w:cs="Times New Roman"/>
                <w:sz w:val="17"/>
                <w:szCs w:val="17"/>
              </w:rPr>
              <w:br/>
              <w:t>Engine Type 90 HP NA</w:t>
            </w:r>
          </w:p>
          <w:p w:rsidR="00F57FD8" w:rsidRPr="00F57FD8" w:rsidRDefault="00F57FD8" w:rsidP="00F57FD8">
            <w:pPr>
              <w:spacing w:after="15" w:line="240" w:lineRule="auto"/>
              <w:rPr>
                <w:rFonts w:ascii="Times New Roman" w:eastAsia="Times New Roman" w:hAnsi="Times New Roman" w:cs="Times New Roman"/>
                <w:sz w:val="17"/>
                <w:szCs w:val="17"/>
              </w:rPr>
            </w:pPr>
            <w:r>
              <w:rPr>
                <w:rFonts w:ascii="Times New Roman" w:eastAsia="Times New Roman" w:hAnsi="Times New Roman" w:cs="Times New Roman"/>
                <w:noProof/>
                <w:color w:val="1D313E"/>
                <w:sz w:val="17"/>
                <w:szCs w:val="17"/>
              </w:rPr>
              <w:drawing>
                <wp:inline distT="0" distB="0" distL="0" distR="0">
                  <wp:extent cx="172720" cy="180975"/>
                  <wp:effectExtent l="0" t="0" r="0" b="0"/>
                  <wp:docPr id="8" name="Picture 8" descr="Clo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se">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720" cy="180975"/>
                          </a:xfrm>
                          <a:prstGeom prst="rect">
                            <a:avLst/>
                          </a:prstGeom>
                          <a:noFill/>
                          <a:ln>
                            <a:noFill/>
                          </a:ln>
                        </pic:spPr>
                      </pic:pic>
                    </a:graphicData>
                  </a:graphic>
                </wp:inline>
              </w:drawing>
            </w:r>
          </w:p>
          <w:p w:rsidR="00F57FD8" w:rsidRPr="00F57FD8" w:rsidRDefault="00F57FD8" w:rsidP="00F57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D313E"/>
                <w:sz w:val="24"/>
                <w:szCs w:val="24"/>
              </w:rPr>
              <w:drawing>
                <wp:inline distT="0" distB="0" distL="0" distR="0">
                  <wp:extent cx="1751330" cy="948690"/>
                  <wp:effectExtent l="0" t="0" r="0" b="0"/>
                  <wp:docPr id="7" name="Picture 7" descr="Winger Ambulance: High Roo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nger Ambulance: High Roof">
                            <a:hlinkClick r:id="rId8"/>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330" cy="948690"/>
                          </a:xfrm>
                          <a:prstGeom prst="rect">
                            <a:avLst/>
                          </a:prstGeom>
                          <a:noFill/>
                          <a:ln>
                            <a:noFill/>
                          </a:ln>
                        </pic:spPr>
                      </pic:pic>
                    </a:graphicData>
                  </a:graphic>
                </wp:inline>
              </w:drawing>
            </w: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Bench seats for paramedics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Yes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Special doctor's seat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NA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Oxygen cylinder cage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Single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Single</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IV bottle holding hooks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Yes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First Aid box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Yes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Electric plug point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Yes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Overhead revolving beacon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Wide 180° opening rear door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Anti-skid flooring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Yes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Factory-fitted AC</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NA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Yes</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Fan for patient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Yes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NA</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Cabin lights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2</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2</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 xml:space="preserve">Co-driver seating </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2</w:t>
            </w:r>
          </w:p>
        </w:tc>
        <w:tc>
          <w:tcPr>
            <w:tcW w:w="0" w:type="auto"/>
            <w:shd w:val="clear" w:color="auto" w:fill="B7C0C5"/>
            <w:tcMar>
              <w:top w:w="60" w:type="dxa"/>
              <w:left w:w="60" w:type="dxa"/>
              <w:bottom w:w="60" w:type="dxa"/>
              <w:right w:w="60" w:type="dxa"/>
            </w:tcMar>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t>2</w:t>
            </w: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r w:rsidR="00F57FD8" w:rsidRPr="00F57FD8" w:rsidTr="00F57FD8">
        <w:trPr>
          <w:tblCellSpacing w:w="7" w:type="dxa"/>
        </w:trPr>
        <w:tc>
          <w:tcPr>
            <w:tcW w:w="0" w:type="auto"/>
            <w:shd w:val="clear" w:color="auto" w:fill="B7C0C5"/>
            <w:tcMar>
              <w:top w:w="60" w:type="dxa"/>
              <w:left w:w="60" w:type="dxa"/>
              <w:bottom w:w="60" w:type="dxa"/>
              <w:right w:w="60" w:type="dxa"/>
            </w:tcMar>
            <w:hideMark/>
          </w:tcPr>
          <w:p w:rsidR="00F57FD8" w:rsidRPr="00F57FD8" w:rsidRDefault="00F57FD8" w:rsidP="00F57FD8">
            <w:pPr>
              <w:spacing w:after="0" w:line="240" w:lineRule="auto"/>
              <w:rPr>
                <w:rFonts w:ascii="Times New Roman" w:eastAsia="Times New Roman" w:hAnsi="Times New Roman" w:cs="Times New Roman"/>
                <w:sz w:val="24"/>
                <w:szCs w:val="24"/>
              </w:rPr>
            </w:pPr>
            <w:r w:rsidRPr="00F57FD8">
              <w:rPr>
                <w:rFonts w:ascii="Times New Roman" w:eastAsia="Times New Roman" w:hAnsi="Times New Roman" w:cs="Times New Roman"/>
                <w:sz w:val="24"/>
                <w:szCs w:val="24"/>
              </w:rPr>
              <w:lastRenderedPageBreak/>
              <w:t xml:space="preserve">Attendant seats </w:t>
            </w:r>
          </w:p>
        </w:tc>
        <w:tc>
          <w:tcPr>
            <w:tcW w:w="0" w:type="auto"/>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0"/>
                <w:szCs w:val="20"/>
              </w:rPr>
            </w:pPr>
          </w:p>
        </w:tc>
        <w:tc>
          <w:tcPr>
            <w:tcW w:w="0" w:type="auto"/>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0"/>
                <w:szCs w:val="20"/>
              </w:rPr>
            </w:pPr>
          </w:p>
        </w:tc>
        <w:tc>
          <w:tcPr>
            <w:tcW w:w="0" w:type="auto"/>
            <w:vMerge/>
            <w:shd w:val="clear" w:color="auto" w:fill="DADEE0"/>
            <w:vAlign w:val="center"/>
            <w:hideMark/>
          </w:tcPr>
          <w:p w:rsidR="00F57FD8" w:rsidRPr="00F57FD8" w:rsidRDefault="00F57FD8" w:rsidP="00F57FD8">
            <w:pPr>
              <w:spacing w:after="0" w:line="240" w:lineRule="auto"/>
              <w:rPr>
                <w:rFonts w:ascii="Times New Roman" w:eastAsia="Times New Roman" w:hAnsi="Times New Roman" w:cs="Times New Roman"/>
                <w:sz w:val="24"/>
                <w:szCs w:val="24"/>
              </w:rPr>
            </w:pPr>
          </w:p>
        </w:tc>
      </w:tr>
    </w:tbl>
    <w:p w:rsidR="00BB289C" w:rsidRPr="00BB289C" w:rsidRDefault="00BB289C">
      <w:pPr>
        <w:spacing w:after="0"/>
        <w:jc w:val="both"/>
        <w:rPr>
          <w:rFonts w:ascii="Arial" w:hAnsi="Arial" w:cs="Arial"/>
          <w:b/>
          <w:sz w:val="20"/>
          <w:szCs w:val="20"/>
        </w:rPr>
      </w:pPr>
    </w:p>
    <w:sectPr w:rsidR="00BB289C" w:rsidRPr="00BB289C" w:rsidSect="003A1AC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A0A" w:rsidRDefault="001D1A0A" w:rsidP="009A54EF">
      <w:pPr>
        <w:spacing w:after="0" w:line="240" w:lineRule="auto"/>
      </w:pPr>
      <w:r>
        <w:separator/>
      </w:r>
    </w:p>
  </w:endnote>
  <w:endnote w:type="continuationSeparator" w:id="1">
    <w:p w:rsidR="001D1A0A" w:rsidRDefault="001D1A0A" w:rsidP="009A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0290"/>
      <w:docPartObj>
        <w:docPartGallery w:val="Page Numbers (Bottom of Page)"/>
        <w:docPartUnique/>
      </w:docPartObj>
    </w:sdtPr>
    <w:sdtContent>
      <w:p w:rsidR="00F978EA" w:rsidRDefault="002554CD">
        <w:pPr>
          <w:pStyle w:val="Footer"/>
          <w:jc w:val="center"/>
        </w:pPr>
        <w:r>
          <w:fldChar w:fldCharType="begin"/>
        </w:r>
        <w:r w:rsidR="00025376">
          <w:instrText xml:space="preserve"> PAGE   \* MERGEFORMAT </w:instrText>
        </w:r>
        <w:r>
          <w:fldChar w:fldCharType="separate"/>
        </w:r>
        <w:r w:rsidR="00037598">
          <w:rPr>
            <w:noProof/>
          </w:rPr>
          <w:t>4</w:t>
        </w:r>
        <w:r>
          <w:rPr>
            <w:noProof/>
          </w:rPr>
          <w:fldChar w:fldCharType="end"/>
        </w:r>
      </w:p>
    </w:sdtContent>
  </w:sdt>
  <w:p w:rsidR="00F978EA" w:rsidRDefault="00F97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A0A" w:rsidRDefault="001D1A0A" w:rsidP="009A54EF">
      <w:pPr>
        <w:spacing w:after="0" w:line="240" w:lineRule="auto"/>
      </w:pPr>
      <w:r>
        <w:separator/>
      </w:r>
    </w:p>
  </w:footnote>
  <w:footnote w:type="continuationSeparator" w:id="1">
    <w:p w:rsidR="001D1A0A" w:rsidRDefault="001D1A0A" w:rsidP="009A5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8D9"/>
    <w:multiLevelType w:val="hybridMultilevel"/>
    <w:tmpl w:val="63E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D62"/>
    <w:multiLevelType w:val="hybridMultilevel"/>
    <w:tmpl w:val="C60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1D93"/>
    <w:multiLevelType w:val="hybridMultilevel"/>
    <w:tmpl w:val="A3D83CC0"/>
    <w:lvl w:ilvl="0" w:tplc="1C5C5682">
      <w:start w:val="1"/>
      <w:numFmt w:val="decimal"/>
      <w:lvlText w:val="%1."/>
      <w:lvlJc w:val="left"/>
      <w:pPr>
        <w:ind w:left="360" w:hanging="360"/>
      </w:pPr>
      <w:rPr>
        <w:rFonts w:hint="default"/>
      </w:rPr>
    </w:lvl>
    <w:lvl w:ilvl="1" w:tplc="1E7A7176">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2052A"/>
    <w:multiLevelType w:val="hybridMultilevel"/>
    <w:tmpl w:val="38EE5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05A59"/>
    <w:multiLevelType w:val="hybridMultilevel"/>
    <w:tmpl w:val="93A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7538B"/>
    <w:multiLevelType w:val="hybridMultilevel"/>
    <w:tmpl w:val="6B1C7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71672"/>
    <w:multiLevelType w:val="hybridMultilevel"/>
    <w:tmpl w:val="956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F7B3F"/>
    <w:multiLevelType w:val="hybridMultilevel"/>
    <w:tmpl w:val="582E658E"/>
    <w:lvl w:ilvl="0" w:tplc="080CFF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2CC242B1"/>
    <w:multiLevelType w:val="hybridMultilevel"/>
    <w:tmpl w:val="CDCA556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36F03"/>
    <w:multiLevelType w:val="hybridMultilevel"/>
    <w:tmpl w:val="24B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17DBF"/>
    <w:multiLevelType w:val="hybridMultilevel"/>
    <w:tmpl w:val="C2AE0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A127AC"/>
    <w:multiLevelType w:val="hybridMultilevel"/>
    <w:tmpl w:val="5FBE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53276"/>
    <w:multiLevelType w:val="hybridMultilevel"/>
    <w:tmpl w:val="280CAD28"/>
    <w:lvl w:ilvl="0" w:tplc="7CB2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96ECC"/>
    <w:multiLevelType w:val="hybridMultilevel"/>
    <w:tmpl w:val="CEBC9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A1F95"/>
    <w:multiLevelType w:val="hybridMultilevel"/>
    <w:tmpl w:val="2488E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E20B3"/>
    <w:multiLevelType w:val="hybridMultilevel"/>
    <w:tmpl w:val="BF50F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B670D"/>
    <w:multiLevelType w:val="hybridMultilevel"/>
    <w:tmpl w:val="BF50F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13950"/>
    <w:multiLevelType w:val="hybridMultilevel"/>
    <w:tmpl w:val="BF50F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75110"/>
    <w:multiLevelType w:val="hybridMultilevel"/>
    <w:tmpl w:val="15DA8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F166C0"/>
    <w:multiLevelType w:val="hybridMultilevel"/>
    <w:tmpl w:val="7E88CE88"/>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1778"/>
        </w:tabs>
        <w:ind w:left="1778"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73343B"/>
    <w:multiLevelType w:val="hybridMultilevel"/>
    <w:tmpl w:val="E9A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65E6A"/>
    <w:multiLevelType w:val="hybridMultilevel"/>
    <w:tmpl w:val="B5E23EFE"/>
    <w:lvl w:ilvl="0" w:tplc="1E7A7176">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88120C"/>
    <w:multiLevelType w:val="hybridMultilevel"/>
    <w:tmpl w:val="761A4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3"/>
  </w:num>
  <w:num w:numId="5">
    <w:abstractNumId w:val="7"/>
  </w:num>
  <w:num w:numId="6">
    <w:abstractNumId w:val="5"/>
  </w:num>
  <w:num w:numId="7">
    <w:abstractNumId w:val="12"/>
  </w:num>
  <w:num w:numId="8">
    <w:abstractNumId w:val="1"/>
  </w:num>
  <w:num w:numId="9">
    <w:abstractNumId w:val="9"/>
  </w:num>
  <w:num w:numId="10">
    <w:abstractNumId w:val="17"/>
  </w:num>
  <w:num w:numId="11">
    <w:abstractNumId w:val="20"/>
  </w:num>
  <w:num w:numId="12">
    <w:abstractNumId w:val="6"/>
  </w:num>
  <w:num w:numId="13">
    <w:abstractNumId w:val="0"/>
  </w:num>
  <w:num w:numId="14">
    <w:abstractNumId w:val="11"/>
  </w:num>
  <w:num w:numId="15">
    <w:abstractNumId w:val="8"/>
  </w:num>
  <w:num w:numId="16">
    <w:abstractNumId w:val="19"/>
  </w:num>
  <w:num w:numId="17">
    <w:abstractNumId w:val="15"/>
  </w:num>
  <w:num w:numId="18">
    <w:abstractNumId w:val="16"/>
  </w:num>
  <w:num w:numId="19">
    <w:abstractNumId w:val="18"/>
  </w:num>
  <w:num w:numId="20">
    <w:abstractNumId w:val="10"/>
  </w:num>
  <w:num w:numId="21">
    <w:abstractNumId w:val="2"/>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E0D10"/>
    <w:rsid w:val="000045BE"/>
    <w:rsid w:val="00017D79"/>
    <w:rsid w:val="00025376"/>
    <w:rsid w:val="00037598"/>
    <w:rsid w:val="00041AA0"/>
    <w:rsid w:val="00041FBB"/>
    <w:rsid w:val="00045AB4"/>
    <w:rsid w:val="0005366D"/>
    <w:rsid w:val="00070303"/>
    <w:rsid w:val="0007060E"/>
    <w:rsid w:val="00093AFA"/>
    <w:rsid w:val="000B21F9"/>
    <w:rsid w:val="000E2424"/>
    <w:rsid w:val="000E47C0"/>
    <w:rsid w:val="000E53BA"/>
    <w:rsid w:val="000F2D1B"/>
    <w:rsid w:val="0010333B"/>
    <w:rsid w:val="00126FA3"/>
    <w:rsid w:val="001368C2"/>
    <w:rsid w:val="00136981"/>
    <w:rsid w:val="00147432"/>
    <w:rsid w:val="00196270"/>
    <w:rsid w:val="001A0899"/>
    <w:rsid w:val="001C0141"/>
    <w:rsid w:val="001C7F7C"/>
    <w:rsid w:val="001D1A0A"/>
    <w:rsid w:val="001D344C"/>
    <w:rsid w:val="001D3C9F"/>
    <w:rsid w:val="001D7318"/>
    <w:rsid w:val="001E0F63"/>
    <w:rsid w:val="00217684"/>
    <w:rsid w:val="00222021"/>
    <w:rsid w:val="00254C5E"/>
    <w:rsid w:val="002554CD"/>
    <w:rsid w:val="00267E9F"/>
    <w:rsid w:val="00272B12"/>
    <w:rsid w:val="002829C9"/>
    <w:rsid w:val="00285036"/>
    <w:rsid w:val="00286C1D"/>
    <w:rsid w:val="002A050E"/>
    <w:rsid w:val="002A46C2"/>
    <w:rsid w:val="002C5F94"/>
    <w:rsid w:val="002E0E65"/>
    <w:rsid w:val="00325FE1"/>
    <w:rsid w:val="0033501A"/>
    <w:rsid w:val="00340962"/>
    <w:rsid w:val="003453EC"/>
    <w:rsid w:val="00363637"/>
    <w:rsid w:val="00375B52"/>
    <w:rsid w:val="003A1ACC"/>
    <w:rsid w:val="003A7FB9"/>
    <w:rsid w:val="003C27E9"/>
    <w:rsid w:val="003C2F24"/>
    <w:rsid w:val="003C766D"/>
    <w:rsid w:val="003D0B8F"/>
    <w:rsid w:val="003D36C5"/>
    <w:rsid w:val="003E67D1"/>
    <w:rsid w:val="00420AA1"/>
    <w:rsid w:val="00422C5F"/>
    <w:rsid w:val="0043107F"/>
    <w:rsid w:val="004410B7"/>
    <w:rsid w:val="004453C3"/>
    <w:rsid w:val="004468FD"/>
    <w:rsid w:val="00452F30"/>
    <w:rsid w:val="00483749"/>
    <w:rsid w:val="004A3072"/>
    <w:rsid w:val="004D1713"/>
    <w:rsid w:val="004D5810"/>
    <w:rsid w:val="0050458A"/>
    <w:rsid w:val="00507B25"/>
    <w:rsid w:val="00530743"/>
    <w:rsid w:val="00531296"/>
    <w:rsid w:val="00586A9E"/>
    <w:rsid w:val="00590137"/>
    <w:rsid w:val="005964ED"/>
    <w:rsid w:val="00597A8A"/>
    <w:rsid w:val="005A02F3"/>
    <w:rsid w:val="005B08EB"/>
    <w:rsid w:val="005B398F"/>
    <w:rsid w:val="005B3A9D"/>
    <w:rsid w:val="005B6F31"/>
    <w:rsid w:val="005C0255"/>
    <w:rsid w:val="005C317C"/>
    <w:rsid w:val="005C4ED9"/>
    <w:rsid w:val="005D4F3E"/>
    <w:rsid w:val="005D651F"/>
    <w:rsid w:val="005F19FF"/>
    <w:rsid w:val="006153DB"/>
    <w:rsid w:val="00654115"/>
    <w:rsid w:val="0066769C"/>
    <w:rsid w:val="0067429A"/>
    <w:rsid w:val="006902DA"/>
    <w:rsid w:val="0069590B"/>
    <w:rsid w:val="00695E5B"/>
    <w:rsid w:val="006B6E7A"/>
    <w:rsid w:val="006D1000"/>
    <w:rsid w:val="006D1866"/>
    <w:rsid w:val="006E0E3F"/>
    <w:rsid w:val="006E6548"/>
    <w:rsid w:val="006E75F1"/>
    <w:rsid w:val="0070283D"/>
    <w:rsid w:val="00725784"/>
    <w:rsid w:val="0072688E"/>
    <w:rsid w:val="00726C4E"/>
    <w:rsid w:val="0074680F"/>
    <w:rsid w:val="007A28B0"/>
    <w:rsid w:val="007B4A43"/>
    <w:rsid w:val="00821F3A"/>
    <w:rsid w:val="00821FCE"/>
    <w:rsid w:val="00822301"/>
    <w:rsid w:val="00826DDA"/>
    <w:rsid w:val="00835DE6"/>
    <w:rsid w:val="00887F7B"/>
    <w:rsid w:val="008A26D1"/>
    <w:rsid w:val="008B628E"/>
    <w:rsid w:val="008D42A3"/>
    <w:rsid w:val="0090008E"/>
    <w:rsid w:val="009001FB"/>
    <w:rsid w:val="0091406A"/>
    <w:rsid w:val="00921A55"/>
    <w:rsid w:val="0092355C"/>
    <w:rsid w:val="00927F9F"/>
    <w:rsid w:val="00952A78"/>
    <w:rsid w:val="00963AE0"/>
    <w:rsid w:val="00975EAB"/>
    <w:rsid w:val="00994861"/>
    <w:rsid w:val="009A54EF"/>
    <w:rsid w:val="009B121B"/>
    <w:rsid w:val="009B52D1"/>
    <w:rsid w:val="009C70A1"/>
    <w:rsid w:val="009C77D7"/>
    <w:rsid w:val="009D75FC"/>
    <w:rsid w:val="009F19BC"/>
    <w:rsid w:val="00A25D33"/>
    <w:rsid w:val="00A677BD"/>
    <w:rsid w:val="00AE0A2D"/>
    <w:rsid w:val="00AF7A92"/>
    <w:rsid w:val="00B05883"/>
    <w:rsid w:val="00B059CC"/>
    <w:rsid w:val="00B27816"/>
    <w:rsid w:val="00B449F6"/>
    <w:rsid w:val="00B545C2"/>
    <w:rsid w:val="00B6568C"/>
    <w:rsid w:val="00B81F50"/>
    <w:rsid w:val="00BA1894"/>
    <w:rsid w:val="00BB289C"/>
    <w:rsid w:val="00BB2E21"/>
    <w:rsid w:val="00BB5DDE"/>
    <w:rsid w:val="00BD1006"/>
    <w:rsid w:val="00BD2BAD"/>
    <w:rsid w:val="00BF14CA"/>
    <w:rsid w:val="00C00539"/>
    <w:rsid w:val="00C11186"/>
    <w:rsid w:val="00C14257"/>
    <w:rsid w:val="00C402BD"/>
    <w:rsid w:val="00C5197B"/>
    <w:rsid w:val="00C51D51"/>
    <w:rsid w:val="00C57FEE"/>
    <w:rsid w:val="00C9198A"/>
    <w:rsid w:val="00CC0951"/>
    <w:rsid w:val="00CD00B6"/>
    <w:rsid w:val="00CD0848"/>
    <w:rsid w:val="00CD55E6"/>
    <w:rsid w:val="00CF44C0"/>
    <w:rsid w:val="00D153CF"/>
    <w:rsid w:val="00D22625"/>
    <w:rsid w:val="00D25C1C"/>
    <w:rsid w:val="00D3200E"/>
    <w:rsid w:val="00D47711"/>
    <w:rsid w:val="00D5037B"/>
    <w:rsid w:val="00D8655D"/>
    <w:rsid w:val="00DA13BA"/>
    <w:rsid w:val="00DA79C0"/>
    <w:rsid w:val="00DC1AA2"/>
    <w:rsid w:val="00DD6DED"/>
    <w:rsid w:val="00DE0D10"/>
    <w:rsid w:val="00DF4156"/>
    <w:rsid w:val="00E00BDA"/>
    <w:rsid w:val="00E04703"/>
    <w:rsid w:val="00E15BD2"/>
    <w:rsid w:val="00E65427"/>
    <w:rsid w:val="00E71134"/>
    <w:rsid w:val="00E7604E"/>
    <w:rsid w:val="00EA09A9"/>
    <w:rsid w:val="00EA5FB2"/>
    <w:rsid w:val="00EA6FA3"/>
    <w:rsid w:val="00EE21C1"/>
    <w:rsid w:val="00EE3DBB"/>
    <w:rsid w:val="00F17364"/>
    <w:rsid w:val="00F32584"/>
    <w:rsid w:val="00F5053A"/>
    <w:rsid w:val="00F523A5"/>
    <w:rsid w:val="00F535F8"/>
    <w:rsid w:val="00F57FD8"/>
    <w:rsid w:val="00F600A0"/>
    <w:rsid w:val="00F64AFF"/>
    <w:rsid w:val="00F65785"/>
    <w:rsid w:val="00F978EA"/>
    <w:rsid w:val="00FA6E73"/>
    <w:rsid w:val="00FB2056"/>
    <w:rsid w:val="00FB2BF4"/>
    <w:rsid w:val="00FC1B8D"/>
    <w:rsid w:val="00FC223A"/>
    <w:rsid w:val="00FD32E4"/>
    <w:rsid w:val="00FD6868"/>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F7B"/>
    <w:pPr>
      <w:ind w:left="720"/>
      <w:contextualSpacing/>
    </w:pPr>
  </w:style>
  <w:style w:type="paragraph" w:styleId="Header">
    <w:name w:val="header"/>
    <w:basedOn w:val="Normal"/>
    <w:link w:val="HeaderChar"/>
    <w:uiPriority w:val="99"/>
    <w:semiHidden/>
    <w:unhideWhenUsed/>
    <w:rsid w:val="009A5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4EF"/>
  </w:style>
  <w:style w:type="paragraph" w:styleId="Footer">
    <w:name w:val="footer"/>
    <w:basedOn w:val="Normal"/>
    <w:link w:val="FooterChar"/>
    <w:uiPriority w:val="99"/>
    <w:unhideWhenUsed/>
    <w:rsid w:val="009A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EF"/>
  </w:style>
  <w:style w:type="table" w:styleId="TableGrid">
    <w:name w:val="Table Grid"/>
    <w:basedOn w:val="TableNormal"/>
    <w:uiPriority w:val="59"/>
    <w:rsid w:val="005F1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7A28B0"/>
    <w:pPr>
      <w:spacing w:after="0" w:line="240" w:lineRule="auto"/>
    </w:pPr>
    <w:rPr>
      <w:rFonts w:ascii="Times New Roman" w:eastAsia="Times New Roman" w:hAnsi="Times New Roman" w:cs="Mangal"/>
      <w:sz w:val="20"/>
      <w:szCs w:val="20"/>
      <w:lang w:val="en-IN" w:eastAsia="en-IN" w:bidi="hi-IN"/>
    </w:rPr>
  </w:style>
  <w:style w:type="character" w:customStyle="1" w:styleId="CommentTextChar">
    <w:name w:val="Comment Text Char"/>
    <w:basedOn w:val="DefaultParagraphFont"/>
    <w:link w:val="CommentText"/>
    <w:rsid w:val="007A28B0"/>
    <w:rPr>
      <w:rFonts w:ascii="Times New Roman" w:eastAsia="Times New Roman" w:hAnsi="Times New Roman" w:cs="Mangal"/>
      <w:sz w:val="20"/>
      <w:szCs w:val="20"/>
      <w:lang w:val="en-IN" w:eastAsia="en-IN" w:bidi="hi-IN"/>
    </w:rPr>
  </w:style>
  <w:style w:type="paragraph" w:styleId="NormalWeb">
    <w:name w:val="Normal (Web)"/>
    <w:basedOn w:val="Normal"/>
    <w:uiPriority w:val="99"/>
    <w:semiHidden/>
    <w:unhideWhenUsed/>
    <w:rsid w:val="00F57FD8"/>
    <w:pPr>
      <w:spacing w:after="0"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F57FD8"/>
    <w:rPr>
      <w:b/>
      <w:bCs/>
    </w:rPr>
  </w:style>
  <w:style w:type="paragraph" w:styleId="BalloonText">
    <w:name w:val="Balloon Text"/>
    <w:basedOn w:val="Normal"/>
    <w:link w:val="BalloonTextChar"/>
    <w:uiPriority w:val="99"/>
    <w:semiHidden/>
    <w:unhideWhenUsed/>
    <w:rsid w:val="00F5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D8"/>
    <w:rPr>
      <w:rFonts w:ascii="Tahoma" w:hAnsi="Tahoma" w:cs="Tahoma"/>
      <w:sz w:val="16"/>
      <w:szCs w:val="16"/>
    </w:rPr>
  </w:style>
  <w:style w:type="character" w:customStyle="1" w:styleId="ListParagraphChar">
    <w:name w:val="List Paragraph Char"/>
    <w:link w:val="ListParagraph"/>
    <w:uiPriority w:val="34"/>
    <w:locked/>
    <w:rsid w:val="00D86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7F7B"/>
    <w:pPr>
      <w:ind w:left="720"/>
      <w:contextualSpacing/>
    </w:pPr>
  </w:style>
  <w:style w:type="paragraph" w:styleId="Header">
    <w:name w:val="header"/>
    <w:basedOn w:val="Normal"/>
    <w:link w:val="HeaderChar"/>
    <w:uiPriority w:val="99"/>
    <w:semiHidden/>
    <w:unhideWhenUsed/>
    <w:rsid w:val="009A5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4EF"/>
  </w:style>
  <w:style w:type="paragraph" w:styleId="Footer">
    <w:name w:val="footer"/>
    <w:basedOn w:val="Normal"/>
    <w:link w:val="FooterChar"/>
    <w:uiPriority w:val="99"/>
    <w:unhideWhenUsed/>
    <w:rsid w:val="009A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EF"/>
  </w:style>
  <w:style w:type="table" w:styleId="TableGrid">
    <w:name w:val="Table Grid"/>
    <w:basedOn w:val="TableNormal"/>
    <w:uiPriority w:val="59"/>
    <w:rsid w:val="005F1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7A28B0"/>
    <w:pPr>
      <w:spacing w:after="0" w:line="240" w:lineRule="auto"/>
    </w:pPr>
    <w:rPr>
      <w:rFonts w:ascii="Times New Roman" w:eastAsia="Times New Roman" w:hAnsi="Times New Roman" w:cs="Mangal"/>
      <w:sz w:val="20"/>
      <w:szCs w:val="20"/>
      <w:lang w:val="en-IN" w:eastAsia="en-IN" w:bidi="hi-IN"/>
    </w:rPr>
  </w:style>
  <w:style w:type="character" w:customStyle="1" w:styleId="CommentTextChar">
    <w:name w:val="Comment Text Char"/>
    <w:basedOn w:val="DefaultParagraphFont"/>
    <w:link w:val="CommentText"/>
    <w:rsid w:val="007A28B0"/>
    <w:rPr>
      <w:rFonts w:ascii="Times New Roman" w:eastAsia="Times New Roman" w:hAnsi="Times New Roman" w:cs="Mangal"/>
      <w:sz w:val="20"/>
      <w:szCs w:val="20"/>
      <w:lang w:val="en-IN" w:eastAsia="en-IN" w:bidi="hi-IN"/>
    </w:rPr>
  </w:style>
  <w:style w:type="paragraph" w:styleId="NormalWeb">
    <w:name w:val="Normal (Web)"/>
    <w:basedOn w:val="Normal"/>
    <w:uiPriority w:val="99"/>
    <w:semiHidden/>
    <w:unhideWhenUsed/>
    <w:rsid w:val="00F57FD8"/>
    <w:pPr>
      <w:spacing w:after="0"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F57FD8"/>
    <w:rPr>
      <w:b/>
      <w:bCs/>
    </w:rPr>
  </w:style>
  <w:style w:type="paragraph" w:styleId="BalloonText">
    <w:name w:val="Balloon Text"/>
    <w:basedOn w:val="Normal"/>
    <w:link w:val="BalloonTextChar"/>
    <w:uiPriority w:val="99"/>
    <w:semiHidden/>
    <w:unhideWhenUsed/>
    <w:rsid w:val="00F5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D8"/>
    <w:rPr>
      <w:rFonts w:ascii="Tahoma" w:hAnsi="Tahoma" w:cs="Tahoma"/>
      <w:sz w:val="16"/>
      <w:szCs w:val="16"/>
    </w:rPr>
  </w:style>
  <w:style w:type="character" w:customStyle="1" w:styleId="ListParagraphChar">
    <w:name w:val="List Paragraph Char"/>
    <w:link w:val="ListParagraph"/>
    <w:uiPriority w:val="34"/>
    <w:locked/>
    <w:rsid w:val="00D8655D"/>
  </w:style>
</w:styles>
</file>

<file path=word/webSettings.xml><?xml version="1.0" encoding="utf-8"?>
<w:webSettings xmlns:r="http://schemas.openxmlformats.org/officeDocument/2006/relationships" xmlns:w="http://schemas.openxmlformats.org/wordprocessingml/2006/main">
  <w:divs>
    <w:div w:id="889683777">
      <w:bodyDiv w:val="1"/>
      <w:marLeft w:val="0"/>
      <w:marRight w:val="0"/>
      <w:marTop w:val="0"/>
      <w:marBottom w:val="0"/>
      <w:divBdr>
        <w:top w:val="none" w:sz="0" w:space="0" w:color="auto"/>
        <w:left w:val="none" w:sz="0" w:space="0" w:color="auto"/>
        <w:bottom w:val="none" w:sz="0" w:space="0" w:color="auto"/>
        <w:right w:val="none" w:sz="0" w:space="0" w:color="auto"/>
      </w:divBdr>
      <w:divsChild>
        <w:div w:id="1755126997">
          <w:marLeft w:val="0"/>
          <w:marRight w:val="0"/>
          <w:marTop w:val="0"/>
          <w:marBottom w:val="0"/>
          <w:divBdr>
            <w:top w:val="none" w:sz="0" w:space="0" w:color="auto"/>
            <w:left w:val="none" w:sz="0" w:space="0" w:color="auto"/>
            <w:bottom w:val="none" w:sz="0" w:space="0" w:color="auto"/>
            <w:right w:val="none" w:sz="0" w:space="0" w:color="auto"/>
          </w:divBdr>
          <w:divsChild>
            <w:div w:id="877667920">
              <w:marLeft w:val="0"/>
              <w:marRight w:val="0"/>
              <w:marTop w:val="0"/>
              <w:marBottom w:val="0"/>
              <w:divBdr>
                <w:top w:val="none" w:sz="0" w:space="0" w:color="auto"/>
                <w:left w:val="none" w:sz="0" w:space="0" w:color="auto"/>
                <w:bottom w:val="none" w:sz="0" w:space="0" w:color="auto"/>
                <w:right w:val="none" w:sz="0" w:space="0" w:color="auto"/>
              </w:divBdr>
              <w:divsChild>
                <w:div w:id="1477992980">
                  <w:marLeft w:val="0"/>
                  <w:marRight w:val="0"/>
                  <w:marTop w:val="0"/>
                  <w:marBottom w:val="0"/>
                  <w:divBdr>
                    <w:top w:val="none" w:sz="0" w:space="0" w:color="auto"/>
                    <w:left w:val="none" w:sz="0" w:space="0" w:color="auto"/>
                    <w:bottom w:val="none" w:sz="0" w:space="0" w:color="auto"/>
                    <w:right w:val="none" w:sz="0" w:space="0" w:color="auto"/>
                  </w:divBdr>
                  <w:divsChild>
                    <w:div w:id="1126049967">
                      <w:marLeft w:val="0"/>
                      <w:marRight w:val="0"/>
                      <w:marTop w:val="0"/>
                      <w:marBottom w:val="15"/>
                      <w:divBdr>
                        <w:top w:val="none" w:sz="0" w:space="0" w:color="auto"/>
                        <w:left w:val="none" w:sz="0" w:space="0" w:color="auto"/>
                        <w:bottom w:val="none" w:sz="0" w:space="0" w:color="auto"/>
                        <w:right w:val="none" w:sz="0" w:space="0" w:color="auto"/>
                      </w:divBdr>
                      <w:divsChild>
                        <w:div w:id="546257932">
                          <w:marLeft w:val="0"/>
                          <w:marRight w:val="0"/>
                          <w:marTop w:val="0"/>
                          <w:marBottom w:val="0"/>
                          <w:divBdr>
                            <w:top w:val="none" w:sz="0" w:space="0" w:color="auto"/>
                            <w:left w:val="none" w:sz="0" w:space="0" w:color="auto"/>
                            <w:bottom w:val="none" w:sz="0" w:space="0" w:color="auto"/>
                            <w:right w:val="none" w:sz="0" w:space="0" w:color="auto"/>
                          </w:divBdr>
                        </w:div>
                      </w:divsChild>
                    </w:div>
                    <w:div w:id="1922329176">
                      <w:marLeft w:val="0"/>
                      <w:marRight w:val="0"/>
                      <w:marTop w:val="0"/>
                      <w:marBottom w:val="15"/>
                      <w:divBdr>
                        <w:top w:val="none" w:sz="0" w:space="0" w:color="auto"/>
                        <w:left w:val="none" w:sz="0" w:space="0" w:color="auto"/>
                        <w:bottom w:val="none" w:sz="0" w:space="0" w:color="auto"/>
                        <w:right w:val="none" w:sz="0" w:space="0" w:color="auto"/>
                      </w:divBdr>
                      <w:divsChild>
                        <w:div w:id="155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2408">
      <w:bodyDiv w:val="1"/>
      <w:marLeft w:val="0"/>
      <w:marRight w:val="0"/>
      <w:marTop w:val="0"/>
      <w:marBottom w:val="0"/>
      <w:divBdr>
        <w:top w:val="none" w:sz="0" w:space="0" w:color="auto"/>
        <w:left w:val="none" w:sz="0" w:space="0" w:color="auto"/>
        <w:bottom w:val="none" w:sz="0" w:space="0" w:color="auto"/>
        <w:right w:val="none" w:sz="0" w:space="0" w:color="auto"/>
      </w:divBdr>
      <w:divsChild>
        <w:div w:id="1883321340">
          <w:marLeft w:val="0"/>
          <w:marRight w:val="0"/>
          <w:marTop w:val="0"/>
          <w:marBottom w:val="0"/>
          <w:divBdr>
            <w:top w:val="none" w:sz="0" w:space="0" w:color="auto"/>
            <w:left w:val="none" w:sz="0" w:space="0" w:color="auto"/>
            <w:bottom w:val="none" w:sz="0" w:space="0" w:color="auto"/>
            <w:right w:val="none" w:sz="0" w:space="0" w:color="auto"/>
          </w:divBdr>
          <w:divsChild>
            <w:div w:id="129909914">
              <w:marLeft w:val="0"/>
              <w:marRight w:val="0"/>
              <w:marTop w:val="0"/>
              <w:marBottom w:val="0"/>
              <w:divBdr>
                <w:top w:val="none" w:sz="0" w:space="0" w:color="auto"/>
                <w:left w:val="none" w:sz="0" w:space="0" w:color="auto"/>
                <w:bottom w:val="none" w:sz="0" w:space="0" w:color="auto"/>
                <w:right w:val="none" w:sz="0" w:space="0" w:color="auto"/>
              </w:divBdr>
              <w:divsChild>
                <w:div w:id="1749231532">
                  <w:marLeft w:val="0"/>
                  <w:marRight w:val="0"/>
                  <w:marTop w:val="0"/>
                  <w:marBottom w:val="0"/>
                  <w:divBdr>
                    <w:top w:val="none" w:sz="0" w:space="0" w:color="auto"/>
                    <w:left w:val="none" w:sz="0" w:space="0" w:color="auto"/>
                    <w:bottom w:val="none" w:sz="0" w:space="0" w:color="auto"/>
                    <w:right w:val="none" w:sz="0" w:space="0" w:color="auto"/>
                  </w:divBdr>
                  <w:divsChild>
                    <w:div w:id="831288954">
                      <w:marLeft w:val="0"/>
                      <w:marRight w:val="0"/>
                      <w:marTop w:val="0"/>
                      <w:marBottom w:val="15"/>
                      <w:divBdr>
                        <w:top w:val="none" w:sz="0" w:space="0" w:color="auto"/>
                        <w:left w:val="none" w:sz="0" w:space="0" w:color="auto"/>
                        <w:bottom w:val="none" w:sz="0" w:space="0" w:color="auto"/>
                        <w:right w:val="none" w:sz="0" w:space="0" w:color="auto"/>
                      </w:divBdr>
                      <w:divsChild>
                        <w:div w:id="652372036">
                          <w:marLeft w:val="0"/>
                          <w:marRight w:val="0"/>
                          <w:marTop w:val="0"/>
                          <w:marBottom w:val="0"/>
                          <w:divBdr>
                            <w:top w:val="none" w:sz="0" w:space="0" w:color="auto"/>
                            <w:left w:val="none" w:sz="0" w:space="0" w:color="auto"/>
                            <w:bottom w:val="none" w:sz="0" w:space="0" w:color="auto"/>
                            <w:right w:val="none" w:sz="0" w:space="0" w:color="auto"/>
                          </w:divBdr>
                        </w:div>
                      </w:divsChild>
                    </w:div>
                    <w:div w:id="629869836">
                      <w:marLeft w:val="0"/>
                      <w:marRight w:val="0"/>
                      <w:marTop w:val="0"/>
                      <w:marBottom w:val="15"/>
                      <w:divBdr>
                        <w:top w:val="none" w:sz="0" w:space="0" w:color="auto"/>
                        <w:left w:val="none" w:sz="0" w:space="0" w:color="auto"/>
                        <w:bottom w:val="none" w:sz="0" w:space="0" w:color="auto"/>
                        <w:right w:val="none" w:sz="0" w:space="0" w:color="auto"/>
                      </w:divBdr>
                      <w:divsChild>
                        <w:div w:id="15415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nger-tatamotors.com/application/winger-ambulance.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3D87-E083-407C-B3C8-F47B7FE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dc:creator>
  <cp:lastModifiedBy>sanjay</cp:lastModifiedBy>
  <cp:revision>2</cp:revision>
  <dcterms:created xsi:type="dcterms:W3CDTF">2014-09-19T08:38:00Z</dcterms:created>
  <dcterms:modified xsi:type="dcterms:W3CDTF">2014-09-19T08:38:00Z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