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384A13" w:rsidRPr="002B0BDD" w:rsidTr="005854CA">
        <w:trPr>
          <w:trHeight w:val="6450"/>
        </w:trPr>
        <w:tc>
          <w:tcPr>
            <w:tcW w:w="13500"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5854CA" w:rsidRPr="000A1BC8">
              <w:rPr>
                <w:rFonts w:ascii="Calibri" w:hAnsi="Calibri" w:cs="Calibri"/>
                <w:sz w:val="24"/>
                <w:szCs w:val="26"/>
              </w:rPr>
              <w:t>Branding</w:t>
            </w:r>
            <w:r w:rsidRPr="000A1BC8">
              <w:rPr>
                <w:rFonts w:ascii="Calibri" w:hAnsi="Calibri" w:cs="Calibri"/>
                <w:sz w:val="24"/>
                <w:szCs w:val="26"/>
              </w:rPr>
              <w:t xml:space="preserve"> of </w:t>
            </w:r>
            <w:r w:rsidR="000A1BC8" w:rsidRPr="000A1BC8">
              <w:rPr>
                <w:rFonts w:ascii="Calibri" w:hAnsi="Calibri" w:cs="Calibri"/>
                <w:sz w:val="24"/>
                <w:szCs w:val="26"/>
              </w:rPr>
              <w:t>Ujjwal-Merrygold</w:t>
            </w:r>
            <w:r w:rsidRPr="000A1BC8">
              <w:rPr>
                <w:rFonts w:ascii="Calibri" w:hAnsi="Calibri" w:cs="Calibri"/>
                <w:sz w:val="24"/>
                <w:szCs w:val="26"/>
              </w:rPr>
              <w:t xml:space="preserve"> Health Network</w:t>
            </w:r>
          </w:p>
          <w:p w:rsidR="00384A13" w:rsidRPr="002B0BDD" w:rsidRDefault="00384A13" w:rsidP="005854CA">
            <w:pPr>
              <w:rPr>
                <w:rFonts w:ascii="Calibri" w:hAnsi="Calibri" w:cs="Calibri"/>
                <w:sz w:val="24"/>
              </w:rPr>
            </w:pPr>
          </w:p>
          <w:p w:rsidR="00384A13" w:rsidRPr="002B0BDD" w:rsidRDefault="00D04DF5" w:rsidP="005854CA">
            <w:pPr>
              <w:rPr>
                <w:rFonts w:ascii="Calibri" w:hAnsi="Calibri" w:cs="Calibri"/>
                <w:sz w:val="24"/>
              </w:rPr>
            </w:pPr>
            <w:r>
              <w:rPr>
                <w:rFonts w:ascii="Calibri" w:hAnsi="Calibri" w:cs="Calibri"/>
                <w:sz w:val="24"/>
              </w:rPr>
              <w:t xml:space="preserve">IFB No. </w:t>
            </w:r>
            <w:r w:rsidRPr="002B0BDD">
              <w:rPr>
                <w:rFonts w:ascii="Calibri" w:hAnsi="Calibri" w:cs="Calibri"/>
                <w:color w:val="000000"/>
                <w:sz w:val="22"/>
                <w:szCs w:val="22"/>
              </w:rPr>
              <w:t xml:space="preserve"> </w:t>
            </w:r>
            <w:r w:rsidRPr="00D04DF5">
              <w:rPr>
                <w:rFonts w:ascii="Calibri" w:hAnsi="Calibri" w:cs="Calibri"/>
                <w:sz w:val="24"/>
              </w:rPr>
              <w:t>HLFPPT\UJJWAL-MGHN\BIHAR\2015-16\01</w:t>
            </w:r>
            <w:r w:rsidR="00384A13" w:rsidRPr="002B0BDD">
              <w:rPr>
                <w:rFonts w:ascii="Calibri" w:hAnsi="Calibri" w:cs="Calibri"/>
                <w:sz w:val="24"/>
              </w:rPr>
              <w:t xml:space="preserve">                                                                            </w:t>
            </w:r>
            <w:r w:rsidR="005854CA" w:rsidRPr="002B0BDD">
              <w:rPr>
                <w:rFonts w:ascii="Calibri" w:hAnsi="Calibri" w:cs="Calibri"/>
                <w:sz w:val="24"/>
              </w:rPr>
              <w:t xml:space="preserve">                                </w:t>
            </w:r>
            <w:r w:rsidR="00384A13" w:rsidRPr="002B0BDD">
              <w:rPr>
                <w:rFonts w:ascii="Calibri" w:hAnsi="Calibri" w:cs="Calibri"/>
                <w:sz w:val="24"/>
              </w:rPr>
              <w:t>Dated:</w:t>
            </w:r>
            <w:r w:rsidR="000A1BC8">
              <w:rPr>
                <w:rFonts w:ascii="Calibri" w:hAnsi="Calibri" w:cs="Calibri"/>
                <w:sz w:val="24"/>
              </w:rPr>
              <w:t xml:space="preserve"> </w:t>
            </w:r>
            <w:r w:rsidR="00BF2CD1" w:rsidRPr="001B527A">
              <w:rPr>
                <w:rFonts w:ascii="Calibri" w:hAnsi="Calibri" w:cs="Calibri"/>
                <w:sz w:val="24"/>
              </w:rPr>
              <w:t>1</w:t>
            </w:r>
            <w:r w:rsidR="00C52CD6">
              <w:rPr>
                <w:rFonts w:ascii="Calibri" w:hAnsi="Calibri" w:cs="Calibri"/>
                <w:sz w:val="24"/>
              </w:rPr>
              <w:t>6</w:t>
            </w:r>
            <w:r w:rsidR="00BF2CD1" w:rsidRPr="001B527A">
              <w:rPr>
                <w:rFonts w:ascii="Calibri" w:hAnsi="Calibri" w:cs="Calibri"/>
                <w:sz w:val="24"/>
                <w:vertAlign w:val="superscript"/>
              </w:rPr>
              <w:t xml:space="preserve">th </w:t>
            </w:r>
            <w:r w:rsidR="00BF2CD1" w:rsidRPr="001B527A">
              <w:rPr>
                <w:rFonts w:ascii="Calibri" w:hAnsi="Calibri" w:cs="Calibri"/>
                <w:sz w:val="24"/>
              </w:rPr>
              <w:t>MAY</w:t>
            </w:r>
            <w:r w:rsidR="00BA0EE5" w:rsidRPr="001B527A">
              <w:rPr>
                <w:rFonts w:ascii="Calibri" w:hAnsi="Calibri" w:cs="Calibri"/>
                <w:sz w:val="24"/>
              </w:rPr>
              <w:t xml:space="preserve"> 2015</w:t>
            </w:r>
            <w:r w:rsidR="00384A13"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384A13" w:rsidP="005854CA">
            <w:pPr>
              <w:pStyle w:val="BodyText"/>
              <w:numPr>
                <w:ilvl w:val="0"/>
                <w:numId w:val="43"/>
              </w:numPr>
              <w:jc w:val="both"/>
              <w:rPr>
                <w:rFonts w:ascii="Calibri" w:hAnsi="Calibri" w:cs="Calibri"/>
                <w:i/>
                <w:iCs/>
                <w:sz w:val="24"/>
              </w:rPr>
            </w:pPr>
            <w:r w:rsidRPr="000A1BC8">
              <w:rPr>
                <w:rFonts w:ascii="Calibri" w:hAnsi="Calibri" w:cs="Calibri"/>
                <w:sz w:val="24"/>
              </w:rPr>
              <w:t xml:space="preserve">We require branding of </w:t>
            </w:r>
            <w:r w:rsidR="000A1BC8" w:rsidRPr="000A1BC8">
              <w:rPr>
                <w:rFonts w:ascii="Calibri" w:hAnsi="Calibri" w:cs="Calibri"/>
                <w:sz w:val="24"/>
              </w:rPr>
              <w:t>Ujjwal-Merrygold</w:t>
            </w:r>
            <w:r w:rsidRPr="000A1BC8">
              <w:rPr>
                <w:rFonts w:ascii="Calibri" w:hAnsi="Calibri" w:cs="Calibri"/>
                <w:sz w:val="24"/>
              </w:rPr>
              <w:t xml:space="preserve"> Health Network in all districts of </w:t>
            </w:r>
            <w:r w:rsidR="00BF2CD1">
              <w:rPr>
                <w:rFonts w:ascii="Calibri" w:hAnsi="Calibri" w:cs="Calibri"/>
                <w:sz w:val="24"/>
              </w:rPr>
              <w:t>Bihar</w:t>
            </w:r>
            <w:r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1B527A">
              <w:rPr>
                <w:rFonts w:ascii="Calibri" w:hAnsi="Calibri" w:cs="Calibri"/>
                <w:sz w:val="24"/>
              </w:rPr>
              <w:t>2</w:t>
            </w:r>
            <w:r w:rsidR="001B527A" w:rsidRPr="001B527A">
              <w:rPr>
                <w:rFonts w:ascii="Calibri" w:hAnsi="Calibri" w:cs="Calibri"/>
                <w:sz w:val="24"/>
                <w:vertAlign w:val="superscript"/>
              </w:rPr>
              <w:t>nd</w:t>
            </w:r>
            <w:r w:rsidR="001B527A">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1B527A"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8B4FD5">
              <w:rPr>
                <w:rFonts w:ascii="Calibri" w:hAnsi="Calibri" w:cs="Calibri"/>
                <w:b/>
                <w:sz w:val="24"/>
              </w:rPr>
              <w:t>03.06</w:t>
            </w:r>
            <w:r w:rsidRPr="001B527A">
              <w:rPr>
                <w:rFonts w:ascii="Calibri" w:hAnsi="Calibri" w:cs="Calibri"/>
                <w:b/>
                <w:sz w:val="24"/>
              </w:rPr>
              <w:t>.201</w:t>
            </w:r>
            <w:r w:rsidR="000A1BC8" w:rsidRPr="001B527A">
              <w:rPr>
                <w:rFonts w:ascii="Calibri" w:hAnsi="Calibri" w:cs="Calibri"/>
                <w:b/>
                <w:sz w:val="24"/>
              </w:rPr>
              <w:t>5</w:t>
            </w:r>
            <w:r w:rsidR="00A65A63" w:rsidRPr="001B527A">
              <w:rPr>
                <w:rFonts w:ascii="Calibri" w:hAnsi="Calibri" w:cs="Calibri"/>
                <w:b/>
                <w:sz w:val="24"/>
              </w:rPr>
              <w:t xml:space="preserve"> till 5</w:t>
            </w:r>
            <w:r w:rsidRPr="001B527A">
              <w:rPr>
                <w:rFonts w:ascii="Calibri" w:hAnsi="Calibri" w:cs="Calibri"/>
                <w:b/>
                <w:sz w:val="24"/>
              </w:rPr>
              <w:t xml:space="preserve">.00 pm </w:t>
            </w:r>
          </w:p>
          <w:p w:rsidR="00384A13" w:rsidRPr="001B527A" w:rsidRDefault="00384A13" w:rsidP="005854CA">
            <w:pPr>
              <w:pStyle w:val="BodyText3"/>
              <w:tabs>
                <w:tab w:val="left" w:pos="3410"/>
              </w:tabs>
              <w:ind w:left="3590" w:hanging="3590"/>
              <w:rPr>
                <w:rFonts w:ascii="Calibri" w:hAnsi="Calibri" w:cs="Calibri"/>
                <w:b/>
                <w:sz w:val="24"/>
              </w:rPr>
            </w:pPr>
            <w:r w:rsidRPr="001B527A">
              <w:rPr>
                <w:rFonts w:ascii="Calibri" w:hAnsi="Calibri" w:cs="Calibri"/>
                <w:b/>
                <w:sz w:val="24"/>
              </w:rPr>
              <w:t>Date &amp; Time of opening of Technical Bid</w:t>
            </w:r>
            <w:r w:rsidRPr="001B527A">
              <w:rPr>
                <w:rFonts w:ascii="Calibri" w:hAnsi="Calibri" w:cs="Calibri"/>
                <w:b/>
                <w:sz w:val="24"/>
              </w:rPr>
              <w:tab/>
            </w:r>
            <w:r w:rsidR="005854CA" w:rsidRPr="001B527A">
              <w:rPr>
                <w:rFonts w:ascii="Calibri" w:hAnsi="Calibri" w:cs="Calibri"/>
                <w:b/>
                <w:sz w:val="24"/>
              </w:rPr>
              <w:t xml:space="preserve">  </w:t>
            </w:r>
            <w:r w:rsidR="00F9493E" w:rsidRPr="001B527A">
              <w:rPr>
                <w:rFonts w:ascii="Calibri" w:hAnsi="Calibri" w:cs="Calibri"/>
                <w:b/>
                <w:sz w:val="24"/>
              </w:rPr>
              <w:t xml:space="preserve">   </w:t>
            </w:r>
            <w:r w:rsidR="003D2D10">
              <w:rPr>
                <w:rFonts w:ascii="Calibri" w:hAnsi="Calibri" w:cs="Calibri"/>
                <w:b/>
                <w:sz w:val="24"/>
              </w:rPr>
              <w:t>04.06</w:t>
            </w:r>
            <w:r w:rsidRPr="001B527A">
              <w:rPr>
                <w:rFonts w:ascii="Calibri" w:hAnsi="Calibri" w:cs="Calibri"/>
                <w:b/>
                <w:sz w:val="24"/>
              </w:rPr>
              <w:t>.201</w:t>
            </w:r>
            <w:r w:rsidR="000A1BC8" w:rsidRPr="001B527A">
              <w:rPr>
                <w:rFonts w:ascii="Calibri" w:hAnsi="Calibri" w:cs="Calibri"/>
                <w:b/>
                <w:sz w:val="24"/>
              </w:rPr>
              <w:t>5</w:t>
            </w:r>
            <w:r w:rsidRPr="001B527A">
              <w:rPr>
                <w:rFonts w:ascii="Calibri" w:hAnsi="Calibri" w:cs="Calibri"/>
                <w:b/>
                <w:sz w:val="24"/>
              </w:rPr>
              <w:t xml:space="preserve"> at 3.00  pm</w:t>
            </w:r>
            <w:r w:rsidR="009B6B23" w:rsidRPr="001B527A">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1B527A">
              <w:rPr>
                <w:rFonts w:ascii="Calibri" w:hAnsi="Calibri" w:cs="Calibri"/>
                <w:b/>
                <w:sz w:val="24"/>
              </w:rPr>
              <w:t>Date &amp; Time of opening of Financial Bid</w:t>
            </w:r>
            <w:r w:rsidR="00BF2CD1" w:rsidRPr="001B527A">
              <w:rPr>
                <w:rFonts w:ascii="Calibri" w:hAnsi="Calibri" w:cs="Calibri"/>
                <w:b/>
                <w:sz w:val="24"/>
              </w:rPr>
              <w:t xml:space="preserve"> </w:t>
            </w:r>
            <w:r w:rsidRPr="001B527A">
              <w:rPr>
                <w:rFonts w:ascii="Calibri" w:hAnsi="Calibri" w:cs="Calibri"/>
                <w:b/>
                <w:sz w:val="24"/>
              </w:rPr>
              <w:t>will b</w:t>
            </w:r>
            <w:r w:rsidRPr="00CA66D9">
              <w:rPr>
                <w:rFonts w:ascii="Calibri" w:hAnsi="Calibri" w:cs="Calibri"/>
                <w:b/>
                <w:sz w:val="24"/>
              </w:rPr>
              <w:t>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w:t>
            </w:r>
            <w:r w:rsidR="001B527A">
              <w:rPr>
                <w:rFonts w:ascii="Calibri" w:hAnsi="Calibri" w:cs="Calibri"/>
                <w:b/>
                <w:sz w:val="24"/>
              </w:rPr>
              <w:t>2</w:t>
            </w:r>
            <w:r w:rsidR="001B527A" w:rsidRPr="001B527A">
              <w:rPr>
                <w:rFonts w:ascii="Calibri" w:hAnsi="Calibri" w:cs="Calibri"/>
                <w:b/>
                <w:sz w:val="24"/>
                <w:vertAlign w:val="superscript"/>
              </w:rPr>
              <w:t>nd</w:t>
            </w:r>
            <w:r w:rsidR="001B527A">
              <w:rPr>
                <w:rFonts w:ascii="Calibri" w:hAnsi="Calibri" w:cs="Calibri"/>
                <w:b/>
                <w:sz w:val="24"/>
              </w:rPr>
              <w:t xml:space="preserve"> Floor, </w:t>
            </w:r>
            <w:r w:rsidRPr="00CA66D9">
              <w:rPr>
                <w:rFonts w:ascii="Calibri" w:hAnsi="Calibri" w:cs="Calibri"/>
                <w:b/>
                <w:sz w:val="24"/>
              </w:rPr>
              <w:t>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5854CA">
        <w:trPr>
          <w:trHeight w:val="529"/>
        </w:trPr>
        <w:tc>
          <w:tcPr>
            <w:tcW w:w="13500"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384A13" w:rsidP="005854CA">
            <w:pPr>
              <w:rPr>
                <w:rFonts w:ascii="Calibri" w:hAnsi="Calibri" w:cs="Calibri"/>
                <w:b/>
                <w:sz w:val="24"/>
              </w:rPr>
            </w:pPr>
            <w:r w:rsidRPr="002B0BDD">
              <w:rPr>
                <w:rFonts w:ascii="Calibri" w:hAnsi="Calibri" w:cs="Calibri"/>
                <w:b/>
                <w:sz w:val="24"/>
              </w:rPr>
              <w:t>Finance Manager</w:t>
            </w:r>
            <w:r w:rsidR="00CA66D9">
              <w:rPr>
                <w:rFonts w:ascii="Calibri" w:hAnsi="Calibri" w:cs="Calibri"/>
                <w:b/>
                <w:sz w:val="24"/>
              </w:rPr>
              <w:t>- Project UJJWAL</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1B527A" w:rsidRDefault="00384A13" w:rsidP="005854CA">
            <w:pPr>
              <w:pStyle w:val="Heading1"/>
              <w:rPr>
                <w:rFonts w:ascii="Calibri" w:hAnsi="Calibri" w:cs="Calibri"/>
                <w:sz w:val="24"/>
              </w:rPr>
            </w:pPr>
            <w:r w:rsidRPr="002B0BDD">
              <w:rPr>
                <w:rFonts w:ascii="Calibri" w:hAnsi="Calibri" w:cs="Calibri"/>
                <w:sz w:val="24"/>
              </w:rPr>
              <w:t xml:space="preserve"> </w:t>
            </w:r>
            <w:r w:rsidRPr="001B527A">
              <w:rPr>
                <w:rFonts w:ascii="Calibri" w:hAnsi="Calibri" w:cs="Calibri"/>
                <w:sz w:val="24"/>
              </w:rPr>
              <w:t xml:space="preserve">B-14/A, </w:t>
            </w:r>
            <w:r w:rsidR="001B527A" w:rsidRPr="001B527A">
              <w:rPr>
                <w:rFonts w:ascii="Calibri" w:hAnsi="Calibri" w:cs="Calibri"/>
                <w:sz w:val="24"/>
              </w:rPr>
              <w:t>2</w:t>
            </w:r>
            <w:r w:rsidR="001B527A" w:rsidRPr="001B527A">
              <w:rPr>
                <w:rFonts w:ascii="Calibri" w:hAnsi="Calibri" w:cs="Calibri"/>
                <w:sz w:val="24"/>
                <w:vertAlign w:val="superscript"/>
              </w:rPr>
              <w:t>nd</w:t>
            </w:r>
            <w:r w:rsidR="001B527A" w:rsidRPr="001B527A">
              <w:rPr>
                <w:rFonts w:ascii="Calibri" w:hAnsi="Calibri" w:cs="Calibri"/>
                <w:sz w:val="24"/>
              </w:rPr>
              <w:t xml:space="preserve"> Floor, </w:t>
            </w:r>
            <w:r w:rsidRPr="001B527A">
              <w:rPr>
                <w:rFonts w:ascii="Calibri" w:hAnsi="Calibri" w:cs="Calibri"/>
                <w:sz w:val="24"/>
              </w:rPr>
              <w:t xml:space="preserve">Sector 62, Noida, </w:t>
            </w:r>
          </w:p>
          <w:p w:rsidR="00384A13" w:rsidRPr="001B527A" w:rsidRDefault="00384A13" w:rsidP="005854CA">
            <w:pPr>
              <w:pStyle w:val="Heading1"/>
              <w:rPr>
                <w:rFonts w:ascii="Calibri" w:hAnsi="Calibri" w:cs="Calibri"/>
                <w:sz w:val="24"/>
              </w:rPr>
            </w:pPr>
            <w:r w:rsidRPr="001B527A">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1B527A">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5854CA" w:rsidRPr="002B0BDD" w:rsidRDefault="005854CA" w:rsidP="005854CA">
      <w:pPr>
        <w:pStyle w:val="Title"/>
        <w:jc w:val="left"/>
        <w:rPr>
          <w:rFonts w:ascii="Calibri" w:hAnsi="Calibri" w:cs="Calibri"/>
          <w:color w:val="000000"/>
          <w:sz w:val="22"/>
          <w:szCs w:val="22"/>
        </w:rPr>
      </w:pP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0A1BC8">
        <w:rPr>
          <w:rFonts w:ascii="Calibri" w:hAnsi="Calibri" w:cs="Calibri"/>
          <w:color w:val="000000"/>
          <w:sz w:val="22"/>
          <w:szCs w:val="22"/>
        </w:rPr>
        <w:t>UJJWAL-</w:t>
      </w:r>
      <w:r w:rsidRPr="002B0BDD">
        <w:rPr>
          <w:rFonts w:ascii="Calibri" w:hAnsi="Calibri" w:cs="Calibri"/>
          <w:color w:val="000000"/>
          <w:sz w:val="22"/>
          <w:szCs w:val="22"/>
        </w:rPr>
        <w:t>MGHN</w:t>
      </w:r>
      <w:r w:rsidR="004E3A3F" w:rsidRPr="002B0BDD">
        <w:rPr>
          <w:rFonts w:ascii="Calibri" w:hAnsi="Calibri" w:cs="Calibri"/>
          <w:color w:val="000000"/>
          <w:sz w:val="22"/>
          <w:szCs w:val="22"/>
        </w:rPr>
        <w:t>\</w:t>
      </w:r>
      <w:r w:rsidR="00BF2CD1">
        <w:rPr>
          <w:rFonts w:ascii="Calibri" w:hAnsi="Calibri" w:cs="Calibri"/>
          <w:color w:val="000000"/>
          <w:sz w:val="22"/>
          <w:szCs w:val="22"/>
        </w:rPr>
        <w:t>BIHAR</w:t>
      </w:r>
      <w:r w:rsidR="004E3A3F" w:rsidRPr="002B0BDD">
        <w:rPr>
          <w:rFonts w:ascii="Calibri" w:hAnsi="Calibri" w:cs="Calibri"/>
          <w:color w:val="000000"/>
          <w:sz w:val="22"/>
          <w:szCs w:val="22"/>
        </w:rPr>
        <w:t>\201</w:t>
      </w:r>
      <w:r w:rsidR="000A1BC8">
        <w:rPr>
          <w:rFonts w:ascii="Calibri" w:hAnsi="Calibri" w:cs="Calibri"/>
          <w:color w:val="000000"/>
          <w:sz w:val="22"/>
          <w:szCs w:val="22"/>
        </w:rPr>
        <w:t>5</w:t>
      </w:r>
      <w:r w:rsidR="00BC427A" w:rsidRPr="002B0BDD">
        <w:rPr>
          <w:rFonts w:ascii="Calibri" w:hAnsi="Calibri" w:cs="Calibri"/>
          <w:color w:val="000000"/>
          <w:sz w:val="22"/>
          <w:szCs w:val="22"/>
        </w:rPr>
        <w:t>-1</w:t>
      </w:r>
      <w:r w:rsidR="000A1BC8">
        <w:rPr>
          <w:rFonts w:ascii="Calibri" w:hAnsi="Calibri" w:cs="Calibri"/>
          <w:color w:val="000000"/>
          <w:sz w:val="22"/>
          <w:szCs w:val="22"/>
        </w:rPr>
        <w:t>6</w:t>
      </w:r>
      <w:r w:rsidR="001A014F" w:rsidRPr="002B0BDD">
        <w:rPr>
          <w:rFonts w:ascii="Calibri" w:hAnsi="Calibri" w:cs="Calibri"/>
          <w:color w:val="000000"/>
          <w:sz w:val="22"/>
          <w:szCs w:val="22"/>
        </w:rPr>
        <w:t>\01</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2B0BDD">
        <w:rPr>
          <w:rFonts w:ascii="Calibri" w:hAnsi="Calibri" w:cs="Calibri"/>
          <w:color w:val="000000"/>
          <w:sz w:val="22"/>
          <w:szCs w:val="22"/>
        </w:rPr>
        <w:tab/>
      </w:r>
      <w:r w:rsidR="002B0BDD">
        <w:rPr>
          <w:rFonts w:ascii="Calibri" w:hAnsi="Calibri" w:cs="Calibri"/>
          <w:color w:val="000000"/>
          <w:sz w:val="22"/>
          <w:szCs w:val="22"/>
        </w:rPr>
        <w:tab/>
      </w:r>
      <w:r w:rsidR="002B0BDD">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1B527A">
        <w:rPr>
          <w:rFonts w:ascii="Calibri" w:hAnsi="Calibri" w:cs="Calibri"/>
          <w:color w:val="000000"/>
          <w:sz w:val="22"/>
          <w:szCs w:val="22"/>
        </w:rPr>
        <w:t>1</w:t>
      </w:r>
      <w:r w:rsidR="00C52CD6">
        <w:rPr>
          <w:rFonts w:ascii="Calibri" w:hAnsi="Calibri" w:cs="Calibri"/>
          <w:color w:val="000000"/>
          <w:sz w:val="22"/>
          <w:szCs w:val="22"/>
        </w:rPr>
        <w:t>6</w:t>
      </w:r>
      <w:r w:rsidR="00366EE8" w:rsidRPr="002B0BDD">
        <w:rPr>
          <w:rFonts w:ascii="Calibri" w:hAnsi="Calibri" w:cs="Calibri"/>
          <w:sz w:val="22"/>
          <w:szCs w:val="22"/>
        </w:rPr>
        <w:t>/</w:t>
      </w:r>
      <w:r w:rsidR="00E900B1">
        <w:rPr>
          <w:rFonts w:ascii="Calibri" w:hAnsi="Calibri" w:cs="Calibri"/>
          <w:sz w:val="22"/>
          <w:szCs w:val="22"/>
        </w:rPr>
        <w:t>0</w:t>
      </w:r>
      <w:r w:rsidR="001B527A">
        <w:rPr>
          <w:rFonts w:ascii="Calibri" w:hAnsi="Calibri" w:cs="Calibri"/>
          <w:sz w:val="22"/>
          <w:szCs w:val="22"/>
        </w:rPr>
        <w:t>5</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C05D34" w:rsidRPr="002B0BDD" w:rsidRDefault="00C05D34" w:rsidP="00C05D34">
      <w:pPr>
        <w:rPr>
          <w:rFonts w:ascii="Calibri" w:hAnsi="Calibri" w:cs="Calibri"/>
          <w:b/>
          <w:color w:val="000000"/>
          <w:sz w:val="22"/>
          <w:szCs w:val="22"/>
        </w:rPr>
      </w:pPr>
    </w:p>
    <w:p w:rsidR="00C04B69" w:rsidRPr="002B0BDD" w:rsidRDefault="001A3967" w:rsidP="00C05D34">
      <w:pPr>
        <w:rPr>
          <w:rFonts w:ascii="Calibri" w:hAnsi="Calibri" w:cs="Calibri"/>
          <w:b/>
          <w:color w:val="000000"/>
          <w:sz w:val="22"/>
          <w:szCs w:val="22"/>
        </w:rPr>
      </w:pPr>
      <w:r w:rsidRPr="002B0BDD">
        <w:rPr>
          <w:rFonts w:ascii="Calibri" w:hAnsi="Calibri" w:cs="Calibri"/>
          <w:b/>
          <w:color w:val="000000"/>
          <w:sz w:val="22"/>
          <w:szCs w:val="22"/>
        </w:rPr>
        <w:t>Scope of work</w:t>
      </w:r>
      <w:r w:rsidR="00C04B69" w:rsidRPr="002B0BDD">
        <w:rPr>
          <w:rFonts w:ascii="Calibri" w:hAnsi="Calibri" w:cs="Calibri"/>
          <w:b/>
          <w:color w:val="000000"/>
          <w:sz w:val="22"/>
          <w:szCs w:val="22"/>
        </w:rPr>
        <w:t xml:space="preserve">:  </w:t>
      </w:r>
      <w:r w:rsidR="003B2D0B" w:rsidRPr="000A1BC8">
        <w:rPr>
          <w:rFonts w:ascii="Calibri" w:hAnsi="Calibri" w:cs="Calibri"/>
          <w:b/>
          <w:color w:val="000000"/>
          <w:sz w:val="22"/>
          <w:szCs w:val="22"/>
        </w:rPr>
        <w:t xml:space="preserve">Branding of </w:t>
      </w:r>
      <w:r w:rsidR="000A1BC8" w:rsidRPr="000A1BC8">
        <w:rPr>
          <w:rFonts w:ascii="Calibri" w:hAnsi="Calibri" w:cs="Calibri"/>
          <w:b/>
          <w:color w:val="000000"/>
          <w:sz w:val="22"/>
          <w:szCs w:val="22"/>
        </w:rPr>
        <w:t>Ujjwal-Merrygold</w:t>
      </w:r>
      <w:r w:rsidR="00097435">
        <w:rPr>
          <w:rFonts w:ascii="Calibri" w:hAnsi="Calibri" w:cs="Calibri"/>
          <w:b/>
          <w:color w:val="000000"/>
          <w:sz w:val="22"/>
          <w:szCs w:val="22"/>
        </w:rPr>
        <w:t xml:space="preserve"> Hospitals</w:t>
      </w:r>
    </w:p>
    <w:p w:rsidR="001A3967" w:rsidRPr="002B0BDD" w:rsidRDefault="001A3967" w:rsidP="001A3967">
      <w:pPr>
        <w:jc w:val="both"/>
        <w:rPr>
          <w:rFonts w:ascii="Calibri" w:hAnsi="Calibri" w:cs="Calibri"/>
          <w:b/>
          <w:color w:val="000000"/>
          <w:sz w:val="22"/>
          <w:szCs w:val="22"/>
        </w:rPr>
      </w:pPr>
    </w:p>
    <w:p w:rsidR="001A3967" w:rsidRPr="002B0BDD" w:rsidRDefault="003B2D0B" w:rsidP="001A3967">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0A1BC8">
        <w:rPr>
          <w:rFonts w:ascii="Calibri" w:hAnsi="Calibri" w:cs="Calibri"/>
          <w:color w:val="000000"/>
          <w:sz w:val="22"/>
          <w:szCs w:val="22"/>
        </w:rPr>
        <w:t>Ujjwal-Merrygold</w:t>
      </w:r>
      <w:r w:rsidRPr="002B0BDD">
        <w:rPr>
          <w:rFonts w:ascii="Calibri" w:hAnsi="Calibri" w:cs="Calibri"/>
          <w:color w:val="000000"/>
          <w:sz w:val="22"/>
          <w:szCs w:val="22"/>
        </w:rPr>
        <w:t xml:space="preserve"> Health Network for reduction of Maternal Mortality Ratio in high focus districts of </w:t>
      </w:r>
      <w:r w:rsidR="00BF2CD1">
        <w:rPr>
          <w:rFonts w:ascii="Calibri" w:hAnsi="Calibri" w:cs="Calibri"/>
          <w:color w:val="000000"/>
          <w:sz w:val="22"/>
          <w:szCs w:val="22"/>
        </w:rPr>
        <w:t>Bihar</w:t>
      </w:r>
      <w:r w:rsidRPr="00CA66D9">
        <w:rPr>
          <w:rFonts w:ascii="Calibri" w:hAnsi="Calibri" w:cs="Calibri"/>
          <w:color w:val="000000"/>
          <w:sz w:val="22"/>
          <w:szCs w:val="22"/>
        </w:rPr>
        <w:t xml:space="preserve"> from March</w:t>
      </w:r>
      <w:r w:rsidR="00804CCE">
        <w:rPr>
          <w:rFonts w:ascii="Calibri" w:hAnsi="Calibri" w:cs="Calibri"/>
          <w:color w:val="000000"/>
          <w:sz w:val="22"/>
          <w:szCs w:val="22"/>
        </w:rPr>
        <w:t>,</w:t>
      </w:r>
      <w:r w:rsidRPr="00CA66D9">
        <w:rPr>
          <w:rFonts w:ascii="Calibri" w:hAnsi="Calibri" w:cs="Calibri"/>
          <w:color w:val="000000"/>
          <w:sz w:val="22"/>
          <w:szCs w:val="22"/>
        </w:rPr>
        <w:t xml:space="preserve"> 2013.</w:t>
      </w:r>
      <w:r w:rsidR="00BC427A" w:rsidRPr="002B0BDD">
        <w:rPr>
          <w:rFonts w:ascii="Calibri" w:hAnsi="Calibri" w:cs="Calibri"/>
          <w:color w:val="000000"/>
          <w:sz w:val="22"/>
          <w:szCs w:val="22"/>
        </w:rPr>
        <w:t xml:space="preserve"> </w:t>
      </w:r>
      <w:r w:rsidRPr="002B0BDD">
        <w:rPr>
          <w:rFonts w:ascii="Calibri" w:hAnsi="Calibri" w:cs="Calibri"/>
          <w:color w:val="000000"/>
          <w:sz w:val="22"/>
          <w:szCs w:val="22"/>
        </w:rPr>
        <w:t xml:space="preserve">Branding is </w:t>
      </w:r>
      <w:r w:rsidR="005854CA" w:rsidRPr="002B0BDD">
        <w:rPr>
          <w:rFonts w:ascii="Calibri" w:hAnsi="Calibri" w:cs="Calibri"/>
          <w:color w:val="000000"/>
          <w:sz w:val="22"/>
          <w:szCs w:val="22"/>
        </w:rPr>
        <w:t xml:space="preserve">one of the </w:t>
      </w:r>
      <w:r w:rsidRPr="002B0BDD">
        <w:rPr>
          <w:rFonts w:ascii="Calibri" w:hAnsi="Calibri" w:cs="Calibri"/>
          <w:color w:val="000000"/>
          <w:sz w:val="22"/>
          <w:szCs w:val="22"/>
        </w:rPr>
        <w:t>important area for creating brands image</w:t>
      </w:r>
      <w:r w:rsidR="005854CA" w:rsidRPr="002B0BDD">
        <w:rPr>
          <w:rFonts w:ascii="Calibri" w:hAnsi="Calibri" w:cs="Calibri"/>
          <w:color w:val="000000"/>
          <w:sz w:val="22"/>
          <w:szCs w:val="22"/>
        </w:rPr>
        <w:t xml:space="preserve"> and visibility</w:t>
      </w:r>
      <w:r w:rsidRPr="002B0BDD">
        <w:rPr>
          <w:rFonts w:ascii="Calibri" w:hAnsi="Calibri" w:cs="Calibri"/>
          <w:color w:val="000000"/>
          <w:sz w:val="22"/>
          <w:szCs w:val="22"/>
        </w:rPr>
        <w:t xml:space="preserve"> in hospital environment. We require branding of our </w:t>
      </w:r>
      <w:r w:rsidR="000A1BC8">
        <w:rPr>
          <w:rFonts w:ascii="Calibri" w:hAnsi="Calibri" w:cs="Calibri"/>
          <w:color w:val="000000"/>
          <w:sz w:val="22"/>
          <w:szCs w:val="22"/>
        </w:rPr>
        <w:t>Ujjwal-Merrygold</w:t>
      </w:r>
      <w:r w:rsidRPr="002B0BDD">
        <w:rPr>
          <w:rFonts w:ascii="Calibri" w:hAnsi="Calibri" w:cs="Calibri"/>
          <w:color w:val="000000"/>
          <w:sz w:val="22"/>
          <w:szCs w:val="22"/>
        </w:rPr>
        <w:t xml:space="preserve"> Hospitals in </w:t>
      </w:r>
      <w:r w:rsidR="00A92BA5" w:rsidRPr="002B0BDD">
        <w:rPr>
          <w:rFonts w:ascii="Calibri" w:hAnsi="Calibri" w:cs="Calibri"/>
          <w:color w:val="000000"/>
          <w:sz w:val="22"/>
          <w:szCs w:val="22"/>
        </w:rPr>
        <w:t xml:space="preserve">all Districts of </w:t>
      </w:r>
      <w:r w:rsidR="00BF2CD1">
        <w:rPr>
          <w:rFonts w:ascii="Calibri" w:hAnsi="Calibri" w:cs="Calibri"/>
          <w:color w:val="000000"/>
          <w:sz w:val="22"/>
          <w:szCs w:val="22"/>
        </w:rPr>
        <w:t>Bihar</w:t>
      </w:r>
      <w:r w:rsidRPr="002B0BDD">
        <w:rPr>
          <w:rFonts w:ascii="Calibri" w:hAnsi="Calibri" w:cs="Calibri"/>
          <w:color w:val="000000"/>
          <w:sz w:val="22"/>
          <w:szCs w:val="22"/>
        </w:rPr>
        <w:t xml:space="preserve">. </w:t>
      </w:r>
    </w:p>
    <w:p w:rsidR="00A92BA5" w:rsidRPr="002B0BDD" w:rsidRDefault="00A92BA5" w:rsidP="001A3967">
      <w:pPr>
        <w:jc w:val="both"/>
        <w:rPr>
          <w:rFonts w:ascii="Calibri" w:hAnsi="Calibri" w:cs="Calibri"/>
          <w:color w:val="000000"/>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A72F92" w:rsidRPr="002B0BDD">
        <w:rPr>
          <w:rFonts w:ascii="Calibri" w:hAnsi="Calibri" w:cs="Calibri"/>
          <w:b/>
          <w:sz w:val="22"/>
          <w:szCs w:val="22"/>
        </w:rPr>
        <w:t xml:space="preserve">All Districts of </w:t>
      </w:r>
      <w:r w:rsidR="00BF2CD1">
        <w:rPr>
          <w:rFonts w:ascii="Calibri" w:hAnsi="Calibri" w:cs="Calibri"/>
          <w:b/>
          <w:sz w:val="22"/>
          <w:szCs w:val="22"/>
        </w:rPr>
        <w:t>Bihar</w:t>
      </w:r>
      <w:r w:rsidRPr="002B0BDD">
        <w:rPr>
          <w:rFonts w:ascii="Calibri" w:hAnsi="Calibri" w:cs="Calibri"/>
          <w:b/>
          <w:sz w:val="22"/>
          <w:szCs w:val="22"/>
        </w:rPr>
        <w:t xml:space="preserve"> </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Pr="002B0BDD"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bidders shall furnish an Earnest Money Deposit (EMD) of Rs 25,000/-(Rupees Twenty Five Thousand only) in the form of Demand Draft in favour of “Hindustan Latex Family Planning Promotion Trust“, payable at New Delhi. It should be attached with technical bid.</w:t>
      </w:r>
    </w:p>
    <w:p w:rsidR="007F421A" w:rsidRPr="002B0BDD"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Non-payment of EMD will make the bidders liable for disqualifications.</w:t>
      </w:r>
      <w:r w:rsidR="00601D90">
        <w:rPr>
          <w:rFonts w:ascii="Calibri" w:hAnsi="Calibri" w:cs="Calibri"/>
          <w:color w:val="000000"/>
          <w:sz w:val="22"/>
          <w:szCs w:val="22"/>
        </w:rPr>
        <w:t xml:space="preserve">        </w:t>
      </w:r>
    </w:p>
    <w:p w:rsidR="007F421A" w:rsidRPr="00F9493E" w:rsidRDefault="007F421A" w:rsidP="007F421A">
      <w:pPr>
        <w:numPr>
          <w:ilvl w:val="1"/>
          <w:numId w:val="32"/>
        </w:numPr>
        <w:spacing w:before="240" w:line="276" w:lineRule="auto"/>
        <w:contextualSpacing/>
        <w:jc w:val="both"/>
        <w:rPr>
          <w:rFonts w:ascii="Calibri" w:hAnsi="Calibri" w:cs="Calibri"/>
          <w:color w:val="000000"/>
          <w:sz w:val="22"/>
          <w:szCs w:val="22"/>
        </w:rPr>
      </w:pPr>
      <w:r w:rsidRPr="00F9493E">
        <w:rPr>
          <w:rFonts w:ascii="Calibri" w:hAnsi="Calibri" w:cs="Calibri"/>
          <w:color w:val="000000"/>
          <w:sz w:val="22"/>
          <w:szCs w:val="22"/>
        </w:rPr>
        <w:t>The bidders cannot withdraw after bidding; the EMD will be forfeited if</w:t>
      </w:r>
      <w:r w:rsidR="00F9493E" w:rsidRPr="00F9493E">
        <w:rPr>
          <w:rFonts w:ascii="Calibri" w:hAnsi="Calibri" w:cs="Calibri"/>
          <w:color w:val="000000"/>
          <w:sz w:val="22"/>
          <w:szCs w:val="22"/>
        </w:rPr>
        <w:t xml:space="preserve"> successful </w:t>
      </w:r>
      <w:r w:rsidRPr="00F9493E">
        <w:rPr>
          <w:rFonts w:ascii="Calibri" w:hAnsi="Calibri" w:cs="Calibri"/>
          <w:color w:val="000000"/>
          <w:sz w:val="22"/>
          <w:szCs w:val="22"/>
        </w:rPr>
        <w:t xml:space="preserve">bidder denies entering into agreement for </w:t>
      </w:r>
      <w:r w:rsidR="00B97719" w:rsidRPr="00F9493E">
        <w:rPr>
          <w:rFonts w:ascii="Calibri" w:hAnsi="Calibri" w:cs="Calibri"/>
          <w:color w:val="000000"/>
          <w:sz w:val="22"/>
          <w:szCs w:val="22"/>
        </w:rPr>
        <w:t xml:space="preserve">branding of </w:t>
      </w:r>
      <w:r w:rsidR="000A1BC8" w:rsidRPr="00F9493E">
        <w:rPr>
          <w:rFonts w:ascii="Calibri" w:hAnsi="Calibri" w:cs="Calibri"/>
          <w:color w:val="000000"/>
          <w:sz w:val="22"/>
          <w:szCs w:val="22"/>
        </w:rPr>
        <w:t>Ujjwal-Merrygold</w:t>
      </w:r>
      <w:r w:rsidR="00B97719" w:rsidRPr="00F9493E">
        <w:rPr>
          <w:rFonts w:ascii="Calibri" w:hAnsi="Calibri" w:cs="Calibri"/>
          <w:color w:val="000000"/>
          <w:sz w:val="22"/>
          <w:szCs w:val="22"/>
        </w:rPr>
        <w:t xml:space="preserve"> Hospitals</w:t>
      </w:r>
      <w:r w:rsidRPr="00F9493E">
        <w:rPr>
          <w:rFonts w:ascii="Calibri" w:hAnsi="Calibri" w:cs="Calibri"/>
          <w:color w:val="000000"/>
          <w:sz w:val="22"/>
          <w:szCs w:val="22"/>
        </w:rPr>
        <w:t>.</w:t>
      </w:r>
    </w:p>
    <w:p w:rsidR="007F421A" w:rsidRPr="002B0BDD"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EMD of unsuccessful bidders will be returned within the period of 45 days after the award of contract without any interest. </w:t>
      </w:r>
    </w:p>
    <w:p w:rsidR="007F421A" w:rsidRPr="002B0BDD" w:rsidRDefault="007F421A" w:rsidP="007F421A">
      <w:pPr>
        <w:numPr>
          <w:ilvl w:val="1"/>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EMD will be returned to the awarded party on receipt of the performance security deposit.</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30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xml:space="preserve">. The audited financial statements along with turnover 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 and the documents for the same is to be attached.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lastRenderedPageBreak/>
        <w:t>Execution/implementation plan will be provided by HLFPPT at the beginning of the work. In case of delay/ disruption of the activity implementation/execution the penalty will be levied.</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2B0BDD">
        <w:rPr>
          <w:rFonts w:ascii="Calibri" w:hAnsi="Calibri" w:cs="Calibri"/>
          <w:b/>
          <w:color w:val="000000"/>
          <w:sz w:val="22"/>
          <w:szCs w:val="22"/>
        </w:rPr>
        <w:t xml:space="preserve"> </w:t>
      </w:r>
      <w:r w:rsidRPr="002B0BDD">
        <w:rPr>
          <w:rFonts w:ascii="Calibri" w:hAnsi="Calibri" w:cs="Calibri"/>
          <w:color w:val="000000"/>
          <w:sz w:val="22"/>
          <w:szCs w:val="22"/>
        </w:rPr>
        <w:t>and can forfeit the security amount.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Design, Artwork etc</w:t>
      </w:r>
      <w:r w:rsidR="002329B2">
        <w:rPr>
          <w:rFonts w:ascii="Calibri" w:hAnsi="Calibri" w:cs="Calibri"/>
          <w:color w:val="000000"/>
          <w:sz w:val="22"/>
          <w:szCs w:val="22"/>
        </w:rPr>
        <w:t>.</w:t>
      </w:r>
      <w:r w:rsidRPr="002B0BDD">
        <w:rPr>
          <w:rFonts w:ascii="Calibri" w:hAnsi="Calibri" w:cs="Calibri"/>
          <w:color w:val="000000"/>
          <w:sz w:val="22"/>
          <w:szCs w:val="22"/>
        </w:rPr>
        <w:t xml:space="preserve"> shall be provided by HLFPPT on Award of Contract.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2B0BDD"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Bill / Invoice mentioning Permanent Account Number and Service Tax Registration No. </w:t>
      </w:r>
    </w:p>
    <w:p w:rsidR="007F421A" w:rsidRPr="002329B2" w:rsidRDefault="00F25936"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rPr>
        <w:t>Documentary proof of the deliverables as per work order.</w:t>
      </w:r>
    </w:p>
    <w:p w:rsidR="002329B2" w:rsidRPr="002B0BDD" w:rsidRDefault="002329B2"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rPr>
        <w:t>Copy of Work Order / Award of Contract</w:t>
      </w:r>
    </w:p>
    <w:p w:rsidR="007F421A" w:rsidRPr="002B0BDD"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Any other detail as required </w:t>
      </w:r>
      <w:r w:rsidR="00F25936">
        <w:rPr>
          <w:rFonts w:ascii="Calibri" w:hAnsi="Calibri" w:cs="Calibri"/>
          <w:color w:val="000000"/>
          <w:sz w:val="22"/>
          <w:szCs w:val="22"/>
        </w:rPr>
        <w:t>by the activity</w:t>
      </w:r>
      <w:r w:rsidRPr="002B0BDD">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Selection of agencies would be done by the committee on the basis of </w:t>
      </w:r>
      <w:r w:rsidR="002329B2">
        <w:rPr>
          <w:rFonts w:ascii="Calibri" w:hAnsi="Calibri" w:cs="Calibri"/>
          <w:color w:val="000000"/>
          <w:sz w:val="22"/>
          <w:szCs w:val="22"/>
        </w:rPr>
        <w:t xml:space="preserve">combined </w:t>
      </w:r>
      <w:r w:rsidRPr="002B0BDD">
        <w:rPr>
          <w:rFonts w:ascii="Calibri" w:hAnsi="Calibri" w:cs="Calibri"/>
          <w:color w:val="000000"/>
          <w:sz w:val="22"/>
          <w:szCs w:val="22"/>
        </w:rPr>
        <w:t xml:space="preserve">Evaluation </w:t>
      </w:r>
      <w:r w:rsidR="002329B2">
        <w:rPr>
          <w:rFonts w:ascii="Calibri" w:hAnsi="Calibri" w:cs="Calibri"/>
          <w:color w:val="000000"/>
          <w:sz w:val="22"/>
          <w:szCs w:val="22"/>
        </w:rPr>
        <w:t xml:space="preserve">of Technical (70% marks) &amp; Financial Bid (30% marks). </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p>
    <w:p w:rsidR="002329B2" w:rsidRP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 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Final Selection of the agencies would be done on the basis of total marks obtained in the Technical &amp; Financial Evaluation.</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HLFPPT reserves the right for extending or curtailing any activity at any point of time (if required) as per programme requirement.</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Management reserves the right to issue multiple work order from time to time for any activity to the selected agencies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s/units</w:t>
      </w:r>
      <w:r w:rsidRPr="002B0BDD">
        <w:rPr>
          <w:rFonts w:ascii="Calibri" w:hAnsi="Calibri" w:cs="Calibri"/>
          <w:color w:val="000000"/>
          <w:sz w:val="22"/>
          <w:szCs w:val="22"/>
        </w:rPr>
        <w:t xml:space="preserve"> 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lastRenderedPageBreak/>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Branding of Ujjwal – Merrygold Health Network in </w:t>
      </w:r>
      <w:r w:rsidR="00BF2CD1">
        <w:rPr>
          <w:rFonts w:ascii="Calibri" w:hAnsi="Calibri" w:cs="Calibri"/>
          <w:b/>
          <w:color w:val="000000"/>
          <w:sz w:val="22"/>
          <w:szCs w:val="22"/>
        </w:rPr>
        <w:t>Bihar</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Branding of Ujjwal – Merrygold Health Network in </w:t>
      </w:r>
      <w:r w:rsidR="00BF2CD1">
        <w:rPr>
          <w:rFonts w:ascii="Calibri" w:hAnsi="Calibri" w:cs="Calibri"/>
          <w:b/>
          <w:color w:val="000000"/>
          <w:sz w:val="22"/>
          <w:szCs w:val="22"/>
        </w:rPr>
        <w:t>Bihar</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F25936" w:rsidRPr="002B0BDD" w:rsidRDefault="00F25936" w:rsidP="00F25936">
      <w:pPr>
        <w:spacing w:line="276" w:lineRule="auto"/>
        <w:ind w:left="720"/>
        <w:contextualSpacing/>
        <w:jc w:val="both"/>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rate quoted will be inclusive of all Taxes/Levies/other charges 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F14887">
        <w:rPr>
          <w:rFonts w:ascii="Calibri" w:hAnsi="Calibri" w:cs="Calibri"/>
          <w:color w:val="000000"/>
          <w:sz w:val="22"/>
          <w:szCs w:val="22"/>
        </w:rPr>
        <w:t xml:space="preserve">one year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CA66D9" w:rsidRPr="002B0BDD" w:rsidRDefault="00CA66D9" w:rsidP="00872091">
      <w:pPr>
        <w:rPr>
          <w:rFonts w:ascii="Calibri" w:hAnsi="Calibri" w:cs="Calibri"/>
        </w:rPr>
      </w:pPr>
    </w:p>
    <w:p w:rsidR="00A72F92" w:rsidRPr="002B0BDD" w:rsidRDefault="00A72F92" w:rsidP="00872091">
      <w:pPr>
        <w:pStyle w:val="Title"/>
        <w:rPr>
          <w:rFonts w:ascii="Calibri" w:hAnsi="Calibri" w:cs="Calibri"/>
          <w:color w:val="000000"/>
          <w:sz w:val="22"/>
          <w:szCs w:val="22"/>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2B0BDD" w:rsidRDefault="00872091">
      <w:pPr>
        <w:pStyle w:val="Heading1"/>
        <w:jc w:val="center"/>
        <w:rPr>
          <w:rFonts w:ascii="Calibri" w:hAnsi="Calibri" w:cs="Calibri"/>
          <w:color w:val="000000"/>
          <w:sz w:val="22"/>
          <w:szCs w:val="22"/>
          <w:u w:val="single"/>
        </w:rPr>
      </w:pPr>
    </w:p>
    <w:p w:rsidR="005D7BA0" w:rsidRPr="002B0BDD" w:rsidRDefault="000B0EF1">
      <w:pPr>
        <w:pStyle w:val="Heading1"/>
        <w:jc w:val="center"/>
        <w:rPr>
          <w:rFonts w:ascii="Calibri" w:hAnsi="Calibri" w:cs="Calibri"/>
          <w:color w:val="000000"/>
          <w:sz w:val="22"/>
          <w:szCs w:val="22"/>
          <w:u w:val="single"/>
        </w:rPr>
      </w:pPr>
      <w:r w:rsidRPr="002B0BDD">
        <w:rPr>
          <w:rFonts w:ascii="Calibri" w:hAnsi="Calibri" w:cs="Calibri"/>
          <w:color w:val="000000"/>
          <w:sz w:val="22"/>
          <w:szCs w:val="22"/>
          <w:u w:val="single"/>
        </w:rPr>
        <w:t>Branding</w:t>
      </w:r>
      <w:r>
        <w:rPr>
          <w:rFonts w:ascii="Calibri" w:hAnsi="Calibri" w:cs="Calibri"/>
          <w:color w:val="000000"/>
          <w:sz w:val="22"/>
          <w:szCs w:val="22"/>
          <w:u w:val="single"/>
        </w:rPr>
        <w:t xml:space="preserve"> of </w:t>
      </w:r>
      <w:r w:rsidR="000A1BC8">
        <w:rPr>
          <w:rFonts w:ascii="Calibri" w:hAnsi="Calibri" w:cs="Calibri"/>
          <w:color w:val="000000"/>
          <w:sz w:val="22"/>
          <w:szCs w:val="22"/>
          <w:u w:val="single"/>
        </w:rPr>
        <w:t>Ujjwal-Merrygold</w:t>
      </w:r>
      <w:r>
        <w:rPr>
          <w:rFonts w:ascii="Calibri" w:hAnsi="Calibri" w:cs="Calibri"/>
          <w:color w:val="000000"/>
          <w:sz w:val="22"/>
          <w:szCs w:val="22"/>
          <w:u w:val="single"/>
        </w:rPr>
        <w:t xml:space="preserve"> Hospitals</w:t>
      </w:r>
    </w:p>
    <w:p w:rsidR="00926F39" w:rsidRPr="00926F39" w:rsidRDefault="00926F39" w:rsidP="00926F39">
      <w:pPr>
        <w:pStyle w:val="Heading5"/>
        <w:rPr>
          <w:rFonts w:ascii="Calibri" w:hAnsi="Calibri" w:cs="Calibri"/>
          <w:color w:val="000000"/>
          <w:sz w:val="22"/>
          <w:szCs w:val="22"/>
        </w:rPr>
      </w:pPr>
    </w:p>
    <w:p w:rsidR="00A11879" w:rsidRPr="002B0BDD" w:rsidRDefault="00A11879" w:rsidP="00A11879">
      <w:pPr>
        <w:pStyle w:val="Heading5"/>
        <w:rPr>
          <w:rFonts w:ascii="Calibri" w:hAnsi="Calibri" w:cs="Calibri"/>
          <w:color w:val="000000"/>
          <w:sz w:val="22"/>
          <w:szCs w:val="22"/>
        </w:rPr>
      </w:pPr>
      <w:r w:rsidRPr="002B0BDD">
        <w:rPr>
          <w:rFonts w:ascii="Calibri" w:hAnsi="Calibri" w:cs="Calibri"/>
          <w:color w:val="000000"/>
          <w:sz w:val="22"/>
          <w:szCs w:val="22"/>
        </w:rPr>
        <w:t>Annexure- 1: Technical Bid Format</w:t>
      </w:r>
    </w:p>
    <w:p w:rsidR="00A11879" w:rsidRPr="002B0BDD" w:rsidRDefault="00A11879">
      <w:pPr>
        <w:pStyle w:val="Heading5"/>
        <w:rPr>
          <w:rFonts w:ascii="Calibri" w:hAnsi="Calibri" w:cs="Calibri"/>
          <w:color w:val="000000"/>
          <w:sz w:val="22"/>
          <w:szCs w:val="22"/>
        </w:rPr>
      </w:pPr>
    </w:p>
    <w:p w:rsidR="005D7BA0" w:rsidRPr="002B0BDD" w:rsidRDefault="005D7BA0">
      <w:pPr>
        <w:pStyle w:val="Heading5"/>
        <w:rPr>
          <w:rFonts w:ascii="Calibri" w:hAnsi="Calibri" w:cs="Calibri"/>
          <w:color w:val="000000"/>
          <w:sz w:val="22"/>
          <w:szCs w:val="22"/>
        </w:rPr>
      </w:pPr>
      <w:r w:rsidRPr="002B0BDD">
        <w:rPr>
          <w:rFonts w:ascii="Calibri" w:hAnsi="Calibri" w:cs="Calibri"/>
          <w:color w:val="000000"/>
          <w:sz w:val="22"/>
          <w:szCs w:val="22"/>
        </w:rPr>
        <w:t>Location (</w:t>
      </w:r>
      <w:r w:rsidR="00BF2CD1">
        <w:rPr>
          <w:rFonts w:ascii="Calibri" w:hAnsi="Calibri" w:cs="Calibri"/>
          <w:color w:val="000000"/>
          <w:sz w:val="22"/>
          <w:szCs w:val="22"/>
        </w:rPr>
        <w:t>Bihar</w:t>
      </w:r>
      <w:r w:rsidR="00F14887">
        <w:rPr>
          <w:rFonts w:ascii="Calibri" w:hAnsi="Calibri" w:cs="Calibri"/>
          <w:color w:val="000000"/>
          <w:sz w:val="22"/>
          <w:szCs w:val="22"/>
        </w:rPr>
        <w:t xml:space="preserve"> – All districts</w:t>
      </w:r>
      <w:r w:rsidRPr="002B0BDD">
        <w:rPr>
          <w:rFonts w:ascii="Calibri" w:hAnsi="Calibri" w:cs="Calibri"/>
          <w:color w:val="000000"/>
          <w:sz w:val="22"/>
          <w:szCs w:val="22"/>
        </w:rPr>
        <w:t>):</w:t>
      </w:r>
      <w:r w:rsidR="00C05D34" w:rsidRPr="002B0BDD">
        <w:rPr>
          <w:rFonts w:ascii="Calibri" w:hAnsi="Calibri" w:cs="Calibri"/>
          <w:color w:val="000000"/>
          <w:sz w:val="22"/>
          <w:szCs w:val="22"/>
        </w:rPr>
        <w:t xml:space="preserve"> </w:t>
      </w:r>
      <w:r w:rsidR="00222992" w:rsidRPr="002B0BDD">
        <w:rPr>
          <w:rFonts w:ascii="Calibri" w:hAnsi="Calibri" w:cs="Calibri"/>
          <w:color w:val="000000"/>
          <w:sz w:val="22"/>
          <w:szCs w:val="22"/>
        </w:rPr>
        <w:t>Urban/ Semi Urban/ Tehsil</w:t>
      </w:r>
      <w:r w:rsidRPr="002B0BDD">
        <w:rPr>
          <w:rFonts w:ascii="Calibri" w:hAnsi="Calibri" w:cs="Calibri"/>
          <w:color w:val="000000"/>
          <w:sz w:val="22"/>
          <w:szCs w:val="22"/>
        </w:rPr>
        <w:t>/</w:t>
      </w:r>
      <w:r w:rsidR="00673DD9" w:rsidRPr="002B0BDD">
        <w:rPr>
          <w:rFonts w:ascii="Calibri" w:hAnsi="Calibri" w:cs="Calibri"/>
          <w:color w:val="000000"/>
          <w:sz w:val="22"/>
          <w:szCs w:val="22"/>
        </w:rPr>
        <w:t xml:space="preserve"> </w:t>
      </w:r>
      <w:r w:rsidR="00B54173" w:rsidRPr="002B0BDD">
        <w:rPr>
          <w:rFonts w:ascii="Calibri" w:hAnsi="Calibri" w:cs="Calibri"/>
          <w:color w:val="000000"/>
          <w:sz w:val="22"/>
          <w:szCs w:val="22"/>
        </w:rPr>
        <w:t>Block</w:t>
      </w: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p w:rsidR="005D7BA0" w:rsidRPr="002B0BDD" w:rsidRDefault="005D7BA0">
      <w:pPr>
        <w:rPr>
          <w:rFonts w:ascii="Calibri" w:hAnsi="Calibri" w:cs="Calibri"/>
          <w:b/>
          <w:color w:val="000000"/>
          <w:sz w:val="22"/>
          <w:szCs w:val="22"/>
        </w:rPr>
      </w:pPr>
    </w:p>
    <w:tbl>
      <w:tblPr>
        <w:tblW w:w="14691" w:type="dxa"/>
        <w:tblInd w:w="-60" w:type="dxa"/>
        <w:tblLayout w:type="fixed"/>
        <w:tblCellMar>
          <w:left w:w="30" w:type="dxa"/>
          <w:right w:w="30" w:type="dxa"/>
        </w:tblCellMar>
        <w:tblLook w:val="0000"/>
      </w:tblPr>
      <w:tblGrid>
        <w:gridCol w:w="720"/>
        <w:gridCol w:w="11277"/>
        <w:gridCol w:w="2673"/>
        <w:gridCol w:w="21"/>
      </w:tblGrid>
      <w:tr w:rsidR="005D7BA0" w:rsidRPr="002B0BDD" w:rsidTr="00546E62">
        <w:trPr>
          <w:trHeight w:val="638"/>
        </w:trPr>
        <w:tc>
          <w:tcPr>
            <w:tcW w:w="720"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11277"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694" w:type="dxa"/>
            <w:gridSpan w:val="2"/>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9F58F7"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Branding</w:t>
            </w:r>
            <w:r w:rsidR="005D7BA0" w:rsidRPr="002B0BDD">
              <w:rPr>
                <w:rFonts w:ascii="Calibri" w:hAnsi="Calibri" w:cs="Calibri"/>
                <w:snapToGrid w:val="0"/>
                <w:color w:val="000000"/>
                <w:sz w:val="22"/>
                <w:szCs w:val="22"/>
              </w:rPr>
              <w:t xml:space="preserve"> to be done according to the graphical design provided.</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There should be no deviation in lettering or colour scheme than the approved format.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sz w:val="22"/>
                <w:szCs w:val="22"/>
              </w:rPr>
            </w:pPr>
            <w:r w:rsidRPr="002B0BDD">
              <w:rPr>
                <w:rFonts w:ascii="Calibri" w:hAnsi="Calibri" w:cs="Calibri"/>
                <w:snapToGrid w:val="0"/>
                <w:sz w:val="22"/>
                <w:szCs w:val="22"/>
              </w:rPr>
              <w:t xml:space="preserve">Approved size of the </w:t>
            </w:r>
            <w:r w:rsidR="00604117" w:rsidRPr="002B0BDD">
              <w:rPr>
                <w:rFonts w:ascii="Calibri" w:hAnsi="Calibri" w:cs="Calibri"/>
                <w:snapToGrid w:val="0"/>
                <w:sz w:val="22"/>
                <w:szCs w:val="22"/>
              </w:rPr>
              <w:t>branding or</w:t>
            </w:r>
            <w:r w:rsidRPr="002B0BDD">
              <w:rPr>
                <w:rFonts w:ascii="Calibri" w:hAnsi="Calibri" w:cs="Calibri"/>
                <w:snapToGrid w:val="0"/>
                <w:sz w:val="22"/>
                <w:szCs w:val="22"/>
              </w:rPr>
              <w:t xml:space="preserve"> other sizes as agreed mutually.</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Board</w:t>
            </w:r>
            <w:r w:rsidR="00926F39">
              <w:rPr>
                <w:rFonts w:ascii="Calibri" w:hAnsi="Calibri" w:cs="Calibri"/>
                <w:snapToGrid w:val="0"/>
                <w:color w:val="000000"/>
                <w:sz w:val="22"/>
                <w:szCs w:val="22"/>
              </w:rPr>
              <w:t xml:space="preserve"> and other branding </w:t>
            </w:r>
            <w:r w:rsidRPr="002B0BDD">
              <w:rPr>
                <w:rFonts w:ascii="Calibri" w:hAnsi="Calibri" w:cs="Calibri"/>
                <w:snapToGrid w:val="0"/>
                <w:color w:val="000000"/>
                <w:sz w:val="22"/>
                <w:szCs w:val="22"/>
              </w:rPr>
              <w:t xml:space="preserve">will be made </w:t>
            </w:r>
            <w:r w:rsidR="00D87A64" w:rsidRPr="002B0BDD">
              <w:rPr>
                <w:rFonts w:ascii="Calibri" w:hAnsi="Calibri" w:cs="Calibri"/>
                <w:snapToGrid w:val="0"/>
                <w:color w:val="000000"/>
                <w:sz w:val="22"/>
                <w:szCs w:val="22"/>
              </w:rPr>
              <w:t>as per the specifications provided by HLFPPT.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For installation</w:t>
            </w:r>
            <w:r w:rsidR="00926F39">
              <w:rPr>
                <w:rFonts w:ascii="Calibri" w:hAnsi="Calibri" w:cs="Calibri"/>
                <w:snapToGrid w:val="0"/>
                <w:color w:val="000000"/>
                <w:sz w:val="22"/>
                <w:szCs w:val="22"/>
              </w:rPr>
              <w:t xml:space="preserve"> of the board,</w:t>
            </w:r>
            <w:r w:rsidRPr="002B0BDD">
              <w:rPr>
                <w:rFonts w:ascii="Calibri" w:hAnsi="Calibri" w:cs="Calibri"/>
                <w:snapToGrid w:val="0"/>
                <w:color w:val="000000"/>
                <w:sz w:val="22"/>
                <w:szCs w:val="22"/>
              </w:rPr>
              <w:t xml:space="preserve"> list of outlets will be provided by us</w:t>
            </w:r>
            <w:r w:rsidR="009B6B23">
              <w:rPr>
                <w:rFonts w:ascii="Calibri" w:hAnsi="Calibri" w:cs="Calibri"/>
                <w:snapToGrid w:val="0"/>
                <w:color w:val="000000"/>
                <w:sz w:val="22"/>
                <w:szCs w:val="22"/>
              </w:rPr>
              <w: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Photograph of installation to be submitted as proof along with the receipt from outlet owner and final certification from our representative.</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11277" w:type="dxa"/>
            <w:tcBorders>
              <w:top w:val="single" w:sz="2" w:space="0" w:color="000000"/>
              <w:left w:val="single" w:sz="12" w:space="0" w:color="auto"/>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work has to </w:t>
            </w:r>
            <w:r w:rsidR="00721CF0" w:rsidRPr="002B0BDD">
              <w:rPr>
                <w:rFonts w:ascii="Calibri" w:hAnsi="Calibri" w:cs="Calibri"/>
                <w:snapToGrid w:val="0"/>
                <w:color w:val="000000"/>
                <w:sz w:val="22"/>
                <w:szCs w:val="22"/>
              </w:rPr>
              <w:t>execute</w:t>
            </w:r>
            <w:r w:rsidRPr="002B0BDD">
              <w:rPr>
                <w:rFonts w:ascii="Calibri" w:hAnsi="Calibri" w:cs="Calibri"/>
                <w:snapToGrid w:val="0"/>
                <w:color w:val="000000"/>
                <w:sz w:val="22"/>
                <w:szCs w:val="22"/>
              </w:rPr>
              <w:t xml:space="preserve"> within the specified time as agreed upon otherwise penalty clause will be invoked.</w:t>
            </w:r>
          </w:p>
        </w:tc>
        <w:tc>
          <w:tcPr>
            <w:tcW w:w="2694" w:type="dxa"/>
            <w:gridSpan w:val="2"/>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4" w:space="0" w:color="auto"/>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lastRenderedPageBreak/>
              <w:t>8</w:t>
            </w:r>
          </w:p>
        </w:tc>
        <w:tc>
          <w:tcPr>
            <w:tcW w:w="11277" w:type="dxa"/>
            <w:tcBorders>
              <w:top w:val="single" w:sz="4" w:space="0" w:color="auto"/>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Whether agency is geared up to complete the work  within specified time please give details of infrastructure available</w:t>
            </w:r>
          </w:p>
        </w:tc>
        <w:tc>
          <w:tcPr>
            <w:tcW w:w="2694" w:type="dxa"/>
            <w:gridSpan w:val="2"/>
            <w:tcBorders>
              <w:top w:val="single" w:sz="4"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DC043E" w:rsidP="00C57EF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work of </w:t>
            </w:r>
            <w:r w:rsidR="00C57EF5">
              <w:rPr>
                <w:rFonts w:ascii="Calibri" w:hAnsi="Calibri" w:cs="Calibri"/>
                <w:snapToGrid w:val="0"/>
                <w:color w:val="000000"/>
                <w:sz w:val="22"/>
                <w:szCs w:val="22"/>
              </w:rPr>
              <w:t>Branding /A</w:t>
            </w:r>
            <w:r w:rsidRPr="002B0BDD">
              <w:rPr>
                <w:rFonts w:ascii="Calibri" w:hAnsi="Calibri" w:cs="Calibri"/>
                <w:snapToGrid w:val="0"/>
                <w:color w:val="000000"/>
                <w:sz w:val="22"/>
                <w:szCs w:val="22"/>
              </w:rPr>
              <w:t xml:space="preserve">dvertisement/Media Implementation </w:t>
            </w:r>
            <w:r w:rsidR="00A72F92" w:rsidRPr="002B0BDD">
              <w:rPr>
                <w:rFonts w:ascii="Calibri" w:hAnsi="Calibri" w:cs="Calibri"/>
                <w:snapToGrid w:val="0"/>
                <w:color w:val="000000"/>
                <w:sz w:val="22"/>
                <w:szCs w:val="22"/>
              </w:rPr>
              <w:t xml:space="preserve">in </w:t>
            </w:r>
            <w:r w:rsidR="00BF2CD1">
              <w:rPr>
                <w:rFonts w:ascii="Calibri" w:hAnsi="Calibri" w:cs="Calibri"/>
                <w:snapToGrid w:val="0"/>
                <w:color w:val="000000"/>
                <w:sz w:val="22"/>
                <w:szCs w:val="22"/>
              </w:rPr>
              <w:t>Bihar</w:t>
            </w:r>
            <w:r w:rsidR="00A72F92" w:rsidRPr="002B0BDD">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would be given </w:t>
            </w:r>
            <w:r w:rsidR="00546E62" w:rsidRPr="002B0BDD">
              <w:rPr>
                <w:rFonts w:ascii="Calibri" w:hAnsi="Calibri" w:cs="Calibri"/>
                <w:snapToGrid w:val="0"/>
                <w:color w:val="000000"/>
                <w:sz w:val="22"/>
                <w:szCs w:val="22"/>
              </w:rPr>
              <w:t xml:space="preserve">preference. </w:t>
            </w:r>
            <w:r w:rsidRPr="002B0BDD">
              <w:rPr>
                <w:rFonts w:ascii="Calibri" w:hAnsi="Calibri" w:cs="Calibri"/>
                <w:snapToGrid w:val="0"/>
                <w:color w:val="000000"/>
                <w:sz w:val="22"/>
                <w:szCs w:val="22"/>
              </w:rPr>
              <w:t>Please give details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Details of the major clients.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6040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sidR="00546E62" w:rsidRPr="002B0BDD">
              <w:rPr>
                <w:rFonts w:ascii="Calibri" w:hAnsi="Calibri" w:cs="Calibri"/>
                <w:snapToGrid w:val="0"/>
                <w:color w:val="000000"/>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sidR="00926F39">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sidR="00926F39">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6040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sidR="00546E62" w:rsidRPr="002B0BDD">
              <w:rPr>
                <w:rFonts w:ascii="Calibri" w:hAnsi="Calibri" w:cs="Calibri"/>
                <w:snapToGrid w:val="0"/>
                <w:color w:val="000000"/>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6040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sidR="00546E62" w:rsidRPr="002B0BDD">
              <w:rPr>
                <w:rFonts w:ascii="Calibri" w:hAnsi="Calibri" w:cs="Calibri"/>
                <w:snapToGrid w:val="0"/>
                <w:color w:val="000000"/>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6040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sidR="00546E62" w:rsidRPr="002B0BDD">
              <w:rPr>
                <w:rFonts w:ascii="Calibri" w:hAnsi="Calibri" w:cs="Calibri"/>
                <w:snapToGrid w:val="0"/>
                <w:color w:val="000000"/>
                <w:sz w:val="22"/>
                <w:szCs w:val="22"/>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Registration certificate with Service Tax Department need to be submitted along </w:t>
            </w:r>
            <w:r w:rsidR="00B54173" w:rsidRPr="002B0BDD">
              <w:rPr>
                <w:rFonts w:ascii="Calibri" w:hAnsi="Calibri" w:cs="Calibri"/>
                <w:snapToGrid w:val="0"/>
                <w:color w:val="000000"/>
                <w:sz w:val="22"/>
                <w:szCs w:val="22"/>
              </w:rPr>
              <w:t>with the</w:t>
            </w:r>
            <w:r w:rsidRPr="002B0BDD">
              <w:rPr>
                <w:rFonts w:ascii="Calibri" w:hAnsi="Calibri" w:cs="Calibri"/>
                <w:snapToGrid w:val="0"/>
                <w:color w:val="000000"/>
                <w:sz w:val="22"/>
                <w:szCs w:val="22"/>
              </w:rPr>
              <w:t xml:space="preserve"> technical quotation.</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2B0BDD" w:rsidRDefault="006040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sidR="00546E62" w:rsidRPr="002B0BDD">
              <w:rPr>
                <w:rFonts w:ascii="Calibri" w:hAnsi="Calibri" w:cs="Calibri"/>
                <w:snapToGrid w:val="0"/>
                <w:color w:val="000000"/>
                <w:sz w:val="22"/>
                <w:szCs w:val="22"/>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w:t>
            </w:r>
            <w:r w:rsidR="00B54173" w:rsidRPr="002B0BDD">
              <w:rPr>
                <w:rFonts w:ascii="Calibri" w:hAnsi="Calibri" w:cs="Calibri"/>
                <w:snapToGrid w:val="0"/>
                <w:color w:val="000000"/>
                <w:sz w:val="22"/>
                <w:szCs w:val="22"/>
              </w:rPr>
              <w:t>FPPT</w:t>
            </w:r>
            <w:r w:rsidRPr="002B0BDD">
              <w:rPr>
                <w:rFonts w:ascii="Calibri" w:hAnsi="Calibri" w:cs="Calibri"/>
                <w:snapToGrid w:val="0"/>
                <w:color w:val="000000"/>
                <w:sz w:val="22"/>
                <w:szCs w:val="22"/>
              </w:rPr>
              <w:t>/Project Management shall be final and binding in this regard.</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E7309A">
        <w:trPr>
          <w:gridAfter w:val="1"/>
          <w:wAfter w:w="21" w:type="dxa"/>
          <w:trHeight w:val="710"/>
        </w:trPr>
        <w:tc>
          <w:tcPr>
            <w:tcW w:w="720" w:type="dxa"/>
            <w:tcBorders>
              <w:top w:val="single" w:sz="2" w:space="0" w:color="000000"/>
              <w:left w:val="single" w:sz="12" w:space="0" w:color="auto"/>
              <w:bottom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16</w:t>
            </w:r>
          </w:p>
        </w:tc>
        <w:tc>
          <w:tcPr>
            <w:tcW w:w="11277" w:type="dxa"/>
            <w:tcBorders>
              <w:top w:val="single" w:sz="2" w:space="0" w:color="000000"/>
              <w:left w:val="single" w:sz="12" w:space="0" w:color="auto"/>
              <w:bottom w:val="single" w:sz="12" w:space="0" w:color="auto"/>
              <w:right w:val="single" w:sz="12" w:space="0" w:color="auto"/>
            </w:tcBorders>
            <w:vAlign w:val="center"/>
          </w:tcPr>
          <w:p w:rsidR="005D7BA0" w:rsidRPr="002B0BDD" w:rsidRDefault="005D7BA0"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Name of firms engaged in similar line of activity wherein party/ proprietor/partner/ Director are having business interest</w:t>
            </w:r>
          </w:p>
        </w:tc>
        <w:tc>
          <w:tcPr>
            <w:tcW w:w="2673" w:type="dxa"/>
            <w:tcBorders>
              <w:top w:val="single" w:sz="2" w:space="0" w:color="000000"/>
              <w:left w:val="single" w:sz="12" w:space="0" w:color="auto"/>
              <w:bottom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bl>
    <w:p w:rsidR="005D7BA0" w:rsidRPr="002B0BDD" w:rsidRDefault="005D7BA0">
      <w:pPr>
        <w:tabs>
          <w:tab w:val="left" w:pos="11790"/>
        </w:tabs>
        <w:ind w:left="10080"/>
        <w:rPr>
          <w:rFonts w:ascii="Calibri" w:hAnsi="Calibri" w:cs="Calibri"/>
          <w:b/>
          <w:color w:val="000000"/>
          <w:sz w:val="22"/>
          <w:szCs w:val="22"/>
        </w:rPr>
      </w:pPr>
      <w:r w:rsidRPr="002B0BDD">
        <w:rPr>
          <w:rFonts w:ascii="Calibri" w:hAnsi="Calibri" w:cs="Calibri"/>
          <w:b/>
          <w:color w:val="000000"/>
          <w:sz w:val="22"/>
          <w:szCs w:val="22"/>
        </w:rPr>
        <w:tab/>
      </w:r>
      <w:r w:rsidRPr="002B0BDD">
        <w:rPr>
          <w:rFonts w:ascii="Calibri" w:hAnsi="Calibri" w:cs="Calibri"/>
          <w:b/>
          <w:color w:val="000000"/>
          <w:sz w:val="22"/>
          <w:szCs w:val="22"/>
        </w:rPr>
        <w:tab/>
      </w:r>
      <w:r w:rsidRPr="002B0BDD">
        <w:rPr>
          <w:rFonts w:ascii="Calibri" w:hAnsi="Calibri" w:cs="Calibri"/>
          <w:b/>
          <w:color w:val="000000"/>
          <w:sz w:val="22"/>
          <w:szCs w:val="22"/>
        </w:rPr>
        <w:tab/>
      </w: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190E70">
      <w:pPr>
        <w:pStyle w:val="Title"/>
        <w:jc w:val="left"/>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604117" w:rsidRPr="002B0BDD" w:rsidRDefault="00604117" w:rsidP="00B54173">
      <w:pPr>
        <w:pStyle w:val="Title"/>
        <w:rPr>
          <w:rFonts w:ascii="Calibri" w:hAnsi="Calibri" w:cs="Calibri"/>
          <w:color w:val="000000"/>
          <w:sz w:val="22"/>
          <w:szCs w:val="22"/>
        </w:rPr>
      </w:pPr>
    </w:p>
    <w:p w:rsidR="00604117" w:rsidRPr="002B0BDD" w:rsidRDefault="00604117" w:rsidP="00B54173">
      <w:pPr>
        <w:pStyle w:val="Title"/>
        <w:rPr>
          <w:rFonts w:ascii="Calibri" w:hAnsi="Calibri" w:cs="Calibri"/>
          <w:color w:val="000000"/>
          <w:sz w:val="22"/>
          <w:szCs w:val="22"/>
        </w:rPr>
      </w:pPr>
    </w:p>
    <w:p w:rsidR="00604117" w:rsidRDefault="00604117" w:rsidP="00B54173">
      <w:pPr>
        <w:pStyle w:val="Title"/>
        <w:rPr>
          <w:rFonts w:ascii="Calibri" w:hAnsi="Calibri" w:cs="Calibri"/>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D87A64" w:rsidRPr="002B0BDD" w:rsidRDefault="00D87A64">
      <w:pPr>
        <w:pStyle w:val="Heading1"/>
        <w:jc w:val="center"/>
        <w:rPr>
          <w:rFonts w:ascii="Calibri" w:hAnsi="Calibri" w:cs="Calibri"/>
          <w:color w:val="000000"/>
          <w:sz w:val="22"/>
          <w:szCs w:val="22"/>
          <w:u w:val="single"/>
        </w:rPr>
      </w:pPr>
    </w:p>
    <w:p w:rsidR="000B0EF1" w:rsidRPr="002B0BDD" w:rsidRDefault="000B0EF1" w:rsidP="000B0EF1">
      <w:pPr>
        <w:pStyle w:val="Heading1"/>
        <w:jc w:val="center"/>
        <w:rPr>
          <w:rFonts w:ascii="Calibri" w:hAnsi="Calibri" w:cs="Calibri"/>
          <w:color w:val="000000"/>
          <w:sz w:val="22"/>
          <w:szCs w:val="22"/>
          <w:u w:val="single"/>
        </w:rPr>
      </w:pPr>
      <w:r w:rsidRPr="002B0BDD">
        <w:rPr>
          <w:rFonts w:ascii="Calibri" w:hAnsi="Calibri" w:cs="Calibri"/>
          <w:color w:val="000000"/>
          <w:sz w:val="22"/>
          <w:szCs w:val="22"/>
          <w:u w:val="single"/>
        </w:rPr>
        <w:t>Branding</w:t>
      </w:r>
      <w:r>
        <w:rPr>
          <w:rFonts w:ascii="Calibri" w:hAnsi="Calibri" w:cs="Calibri"/>
          <w:color w:val="000000"/>
          <w:sz w:val="22"/>
          <w:szCs w:val="22"/>
          <w:u w:val="single"/>
        </w:rPr>
        <w:t xml:space="preserve"> of </w:t>
      </w:r>
      <w:r w:rsidR="000A1BC8">
        <w:rPr>
          <w:rFonts w:ascii="Calibri" w:hAnsi="Calibri" w:cs="Calibri"/>
          <w:color w:val="000000"/>
          <w:sz w:val="22"/>
          <w:szCs w:val="22"/>
          <w:u w:val="single"/>
        </w:rPr>
        <w:t>Ujjwal-Merrygold</w:t>
      </w:r>
      <w:r>
        <w:rPr>
          <w:rFonts w:ascii="Calibri" w:hAnsi="Calibri" w:cs="Calibri"/>
          <w:color w:val="000000"/>
          <w:sz w:val="22"/>
          <w:szCs w:val="22"/>
          <w:u w:val="single"/>
        </w:rPr>
        <w:t xml:space="preserve"> Hospitals</w:t>
      </w:r>
    </w:p>
    <w:p w:rsidR="005D7BA0" w:rsidRPr="002B0BDD" w:rsidRDefault="005D7BA0">
      <w:pPr>
        <w:pStyle w:val="BodyText"/>
        <w:rPr>
          <w:rFonts w:ascii="Calibri" w:hAnsi="Calibri" w:cs="Calibri"/>
          <w:color w:val="000000"/>
          <w:szCs w:val="22"/>
        </w:rPr>
      </w:pPr>
    </w:p>
    <w:p w:rsidR="00E96869" w:rsidRPr="002B0BDD" w:rsidRDefault="00E96869" w:rsidP="00E96869">
      <w:pPr>
        <w:pStyle w:val="Heading5"/>
        <w:rPr>
          <w:rFonts w:ascii="Calibri" w:hAnsi="Calibri" w:cs="Calibri"/>
          <w:color w:val="000000"/>
          <w:sz w:val="22"/>
          <w:szCs w:val="22"/>
        </w:rPr>
      </w:pPr>
      <w:r w:rsidRPr="002B0BDD">
        <w:rPr>
          <w:rFonts w:ascii="Calibri" w:hAnsi="Calibri" w:cs="Calibri"/>
          <w:color w:val="000000"/>
          <w:sz w:val="22"/>
          <w:szCs w:val="22"/>
        </w:rPr>
        <w:t>Annexure-2: Financial Bid Format</w:t>
      </w: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understanding completely the technical specifications 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5000" w:type="pct"/>
        <w:tblCellMar>
          <w:left w:w="30" w:type="dxa"/>
          <w:right w:w="30" w:type="dxa"/>
        </w:tblCellMar>
        <w:tblLook w:val="0000"/>
      </w:tblPr>
      <w:tblGrid>
        <w:gridCol w:w="622"/>
        <w:gridCol w:w="11033"/>
        <w:gridCol w:w="2805"/>
      </w:tblGrid>
      <w:tr w:rsidR="005D7BA0"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B935C4"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B935C4" w:rsidRPr="002B0BDD" w:rsidRDefault="00B935C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B935C4" w:rsidRPr="002B0BDD" w:rsidRDefault="00B935C4" w:rsidP="00B935C4">
            <w:pPr>
              <w:rPr>
                <w:rFonts w:ascii="Calibri" w:hAnsi="Calibri" w:cs="Calibri"/>
                <w:snapToGrid w:val="0"/>
                <w:color w:val="000000"/>
                <w:sz w:val="22"/>
                <w:szCs w:val="22"/>
              </w:rPr>
            </w:pPr>
            <w:r w:rsidRPr="002B0BDD">
              <w:rPr>
                <w:rFonts w:ascii="Calibri" w:hAnsi="Calibri" w:cs="Calibri"/>
                <w:snapToGrid w:val="0"/>
                <w:color w:val="000000"/>
                <w:sz w:val="22"/>
                <w:szCs w:val="22"/>
              </w:rPr>
              <w:t>Agency will quote the rates as per following-</w:t>
            </w:r>
          </w:p>
          <w:p w:rsidR="00B935C4" w:rsidRPr="00B935C4" w:rsidRDefault="00B935C4" w:rsidP="009B6B23">
            <w:pPr>
              <w:numPr>
                <w:ilvl w:val="0"/>
                <w:numId w:val="4"/>
              </w:numPr>
              <w:rPr>
                <w:rFonts w:ascii="Calibri" w:hAnsi="Calibri" w:cs="Calibri"/>
                <w:snapToGrid w:val="0"/>
                <w:color w:val="000000"/>
                <w:sz w:val="22"/>
                <w:szCs w:val="22"/>
              </w:rPr>
            </w:pPr>
            <w:r w:rsidRPr="002B0BDD">
              <w:rPr>
                <w:rFonts w:ascii="Calibri" w:hAnsi="Calibri" w:cs="Calibri"/>
                <w:snapToGrid w:val="0"/>
                <w:color w:val="000000"/>
                <w:sz w:val="22"/>
                <w:szCs w:val="22"/>
              </w:rPr>
              <w:t>Delivery FOR at</w:t>
            </w:r>
            <w:r w:rsidR="009B6B23">
              <w:rPr>
                <w:rFonts w:ascii="Calibri" w:hAnsi="Calibri" w:cs="Calibri"/>
                <w:snapToGrid w:val="0"/>
                <w:color w:val="000000"/>
                <w:sz w:val="22"/>
                <w:szCs w:val="22"/>
              </w:rPr>
              <w:t xml:space="preserve"> </w:t>
            </w:r>
            <w:r w:rsidR="00E33F6C">
              <w:rPr>
                <w:rFonts w:ascii="Calibri" w:hAnsi="Calibri" w:cs="Calibri"/>
                <w:snapToGrid w:val="0"/>
                <w:color w:val="000000"/>
                <w:sz w:val="22"/>
                <w:szCs w:val="22"/>
              </w:rPr>
              <w:t>different destination</w:t>
            </w:r>
            <w:r w:rsidR="009B6B23">
              <w:rPr>
                <w:rFonts w:ascii="Calibri" w:hAnsi="Calibri" w:cs="Calibri"/>
                <w:snapToGrid w:val="0"/>
                <w:color w:val="000000"/>
                <w:sz w:val="22"/>
                <w:szCs w:val="22"/>
              </w:rPr>
              <w:t xml:space="preserve"> in </w:t>
            </w:r>
            <w:r w:rsidR="00BF2CD1">
              <w:rPr>
                <w:rFonts w:ascii="Calibri" w:hAnsi="Calibri" w:cs="Calibri"/>
                <w:snapToGrid w:val="0"/>
                <w:color w:val="000000"/>
                <w:sz w:val="22"/>
                <w:szCs w:val="22"/>
              </w:rPr>
              <w:t>Bihar</w:t>
            </w:r>
            <w:r w:rsidR="009B6B23">
              <w:rPr>
                <w:rFonts w:ascii="Calibri" w:hAnsi="Calibri" w:cs="Calibri"/>
                <w:snapToGrid w:val="0"/>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B935C4" w:rsidRPr="002B0BDD" w:rsidRDefault="00B935C4" w:rsidP="00813A37">
            <w:pPr>
              <w:pStyle w:val="Heading3"/>
              <w:jc w:val="center"/>
              <w:rPr>
                <w:rFonts w:ascii="Calibri" w:hAnsi="Calibri" w:cs="Calibri"/>
                <w:b/>
                <w:sz w:val="22"/>
                <w:szCs w:val="22"/>
              </w:rPr>
            </w:pPr>
          </w:p>
        </w:tc>
      </w:tr>
      <w:tr w:rsidR="00AA3F4C"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AA3F4C"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B935C4">
            <w:pPr>
              <w:rPr>
                <w:rFonts w:ascii="Calibri" w:hAnsi="Calibri" w:cs="Calibri"/>
                <w:snapToGrid w:val="0"/>
                <w:color w:val="000000"/>
                <w:sz w:val="22"/>
                <w:szCs w:val="22"/>
              </w:rPr>
            </w:pPr>
            <w:r w:rsidRPr="002B0BDD">
              <w:rPr>
                <w:rFonts w:ascii="Calibri" w:hAnsi="Calibri" w:cs="Calibri"/>
                <w:snapToGrid w:val="0"/>
                <w:color w:val="000000"/>
                <w:sz w:val="22"/>
                <w:szCs w:val="22"/>
              </w:rPr>
              <w:t>The rates quoted will be inclusive of 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Octroies</w:t>
            </w:r>
            <w:r w:rsidR="009B6B23">
              <w:rPr>
                <w:rFonts w:ascii="Calibri" w:hAnsi="Calibri" w:cs="Calibri"/>
                <w:snapToGrid w:val="0"/>
                <w:color w:val="000000"/>
                <w:sz w:val="22"/>
                <w:szCs w:val="22"/>
              </w:rPr>
              <w:t xml:space="preserve"> / Packing / Installation / Freight / Courier /</w:t>
            </w:r>
            <w:r w:rsidRPr="002B0BDD">
              <w:rPr>
                <w:rFonts w:ascii="Calibri" w:hAnsi="Calibri" w:cs="Calibri"/>
                <w:snapToGrid w:val="0"/>
                <w:color w:val="000000"/>
                <w:sz w:val="22"/>
                <w:szCs w:val="22"/>
              </w:rPr>
              <w:t xml:space="preserve"> 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AA3F4C"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AA3F4C"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sidR="00601D90">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AA3F4C">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702561"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7E0BE8">
            <w:pPr>
              <w:rPr>
                <w:rFonts w:ascii="Calibri" w:hAnsi="Calibri" w:cs="Calibri"/>
                <w:snapToGrid w:val="0"/>
                <w:color w:val="000000"/>
                <w:sz w:val="22"/>
                <w:szCs w:val="22"/>
              </w:rPr>
            </w:pPr>
            <w:r w:rsidRPr="002B0BDD">
              <w:rPr>
                <w:rFonts w:ascii="Calibri" w:hAnsi="Calibri" w:cs="Calibri"/>
                <w:snapToGrid w:val="0"/>
                <w:color w:val="000000"/>
                <w:sz w:val="22"/>
                <w:szCs w:val="22"/>
              </w:rPr>
              <w:t>Payment shall be made after completion of the</w:t>
            </w:r>
            <w:r>
              <w:rPr>
                <w:rFonts w:ascii="Calibri" w:hAnsi="Calibri" w:cs="Calibri"/>
                <w:snapToGrid w:val="0"/>
                <w:color w:val="000000"/>
                <w:sz w:val="22"/>
                <w:szCs w:val="22"/>
              </w:rPr>
              <w:t xml:space="preserve"> branding</w:t>
            </w:r>
            <w:r w:rsidR="007E0BE8">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job &amp; delivery</w:t>
            </w:r>
            <w:r w:rsidR="00AA3972">
              <w:rPr>
                <w:rFonts w:ascii="Calibri" w:hAnsi="Calibri" w:cs="Calibri"/>
                <w:snapToGrid w:val="0"/>
                <w:color w:val="000000"/>
                <w:sz w:val="22"/>
                <w:szCs w:val="22"/>
              </w:rPr>
              <w:t xml:space="preserve"> </w:t>
            </w:r>
            <w:r w:rsidR="007E0BE8">
              <w:rPr>
                <w:rFonts w:ascii="Calibri" w:hAnsi="Calibri" w:cs="Calibri"/>
                <w:snapToGrid w:val="0"/>
                <w:color w:val="000000"/>
                <w:sz w:val="22"/>
                <w:szCs w:val="22"/>
              </w:rPr>
              <w:t xml:space="preserve"> of items related to it</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AA3F4C" w:rsidRPr="002B0BDD" w:rsidTr="00AA3F4C">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Pr="002B0BDD" w:rsidRDefault="007E0BE8"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F7957">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jc w:val="center"/>
              <w:rPr>
                <w:rFonts w:ascii="Calibri" w:hAnsi="Calibri" w:cs="Calibri"/>
                <w:snapToGrid w:val="0"/>
                <w:color w:val="000000"/>
                <w:sz w:val="22"/>
                <w:szCs w:val="22"/>
              </w:rPr>
            </w:pPr>
          </w:p>
        </w:tc>
      </w:tr>
      <w:tr w:rsidR="00AA3F4C" w:rsidRPr="002B0BDD" w:rsidTr="00AA3F4C">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Pr="002B0BDD" w:rsidRDefault="007E0BE8"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6</w:t>
            </w:r>
          </w:p>
        </w:tc>
        <w:tc>
          <w:tcPr>
            <w:tcW w:w="3815" w:type="pct"/>
            <w:tcBorders>
              <w:top w:val="single" w:sz="2" w:space="0" w:color="000000"/>
              <w:left w:val="single" w:sz="12" w:space="0" w:color="auto"/>
              <w:bottom w:val="single" w:sz="2" w:space="0" w:color="000000"/>
              <w:right w:val="single" w:sz="12" w:space="0" w:color="auto"/>
            </w:tcBorders>
            <w:vAlign w:val="center"/>
          </w:tcPr>
          <w:p w:rsidR="00AA3F4C" w:rsidRPr="002B0BDD" w:rsidRDefault="007E0BE8" w:rsidP="00813A37">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2" w:space="0" w:color="000000"/>
              <w:right w:val="single" w:sz="12" w:space="0" w:color="auto"/>
            </w:tcBorders>
            <w:vAlign w:val="center"/>
          </w:tcPr>
          <w:p w:rsidR="00AA3F4C" w:rsidRPr="002B0BDD" w:rsidRDefault="00AA3F4C" w:rsidP="00813A37">
            <w:pPr>
              <w:jc w:val="center"/>
              <w:rPr>
                <w:rFonts w:ascii="Calibri" w:hAnsi="Calibri" w:cs="Calibri"/>
                <w:snapToGrid w:val="0"/>
                <w:color w:val="000000"/>
                <w:sz w:val="22"/>
                <w:szCs w:val="22"/>
              </w:rPr>
            </w:pPr>
          </w:p>
        </w:tc>
      </w:tr>
    </w:tbl>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lastRenderedPageBreak/>
        <w:t>2. The form must be duly signed and sealed.</w:t>
      </w:r>
    </w:p>
    <w:p w:rsidR="00213364" w:rsidRPr="002B0BDD" w:rsidRDefault="007E0BE8" w:rsidP="00213364">
      <w:pPr>
        <w:ind w:firstLine="720"/>
        <w:rPr>
          <w:rFonts w:ascii="Calibri" w:hAnsi="Calibri" w:cs="Calibri"/>
          <w:b/>
          <w:color w:val="000000"/>
          <w:sz w:val="22"/>
          <w:szCs w:val="22"/>
        </w:rPr>
      </w:pPr>
      <w:r>
        <w:rPr>
          <w:rFonts w:ascii="Calibri" w:hAnsi="Calibri" w:cs="Calibri"/>
          <w:b/>
          <w:color w:val="000000"/>
          <w:sz w:val="22"/>
          <w:szCs w:val="22"/>
        </w:rPr>
        <w:t>3</w:t>
      </w:r>
      <w:r w:rsidR="00213364" w:rsidRPr="002B0BDD">
        <w:rPr>
          <w:rFonts w:ascii="Calibri" w:hAnsi="Calibri" w:cs="Calibri"/>
          <w:b/>
          <w:color w:val="000000"/>
          <w:sz w:val="22"/>
          <w:szCs w:val="22"/>
        </w:rPr>
        <w:t>. If applying for more than one activity then the form for each activity must be submitted separately.</w:t>
      </w:r>
    </w:p>
    <w:p w:rsidR="009D195D" w:rsidRPr="002B0BDD" w:rsidRDefault="009D195D" w:rsidP="00213364">
      <w:pPr>
        <w:ind w:firstLine="720"/>
        <w:rPr>
          <w:rFonts w:ascii="Calibri" w:hAnsi="Calibri" w:cs="Calibri"/>
          <w:b/>
          <w:color w:val="000000"/>
          <w:sz w:val="22"/>
          <w:szCs w:val="22"/>
        </w:rPr>
      </w:pPr>
    </w:p>
    <w:p w:rsidR="001B47A4" w:rsidRPr="002B0BDD" w:rsidRDefault="001B47A4" w:rsidP="001B47A4">
      <w:pPr>
        <w:ind w:firstLine="720"/>
        <w:rPr>
          <w:rFonts w:ascii="Calibri" w:hAnsi="Calibri" w:cs="Calibri"/>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7322"/>
        <w:gridCol w:w="851"/>
        <w:gridCol w:w="1275"/>
        <w:gridCol w:w="1275"/>
        <w:gridCol w:w="994"/>
        <w:gridCol w:w="1041"/>
      </w:tblGrid>
      <w:tr w:rsidR="004025A8" w:rsidRPr="002B0BDD" w:rsidTr="00601D90">
        <w:tc>
          <w:tcPr>
            <w:tcW w:w="636" w:type="pct"/>
            <w:vAlign w:val="center"/>
          </w:tcPr>
          <w:p w:rsidR="004025A8" w:rsidRPr="002B0BDD" w:rsidRDefault="004025A8" w:rsidP="00601D90">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Particulars</w:t>
            </w:r>
          </w:p>
        </w:tc>
        <w:tc>
          <w:tcPr>
            <w:tcW w:w="2505" w:type="pct"/>
            <w:vAlign w:val="center"/>
          </w:tcPr>
          <w:p w:rsidR="00BB7661" w:rsidRDefault="004025A8">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Details/ Specifications</w:t>
            </w:r>
          </w:p>
        </w:tc>
        <w:tc>
          <w:tcPr>
            <w:tcW w:w="291" w:type="pct"/>
            <w:vAlign w:val="center"/>
          </w:tcPr>
          <w:p w:rsidR="00BB7661" w:rsidRDefault="004025A8">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Rate</w:t>
            </w:r>
            <w:r w:rsidR="009B6B23">
              <w:rPr>
                <w:rFonts w:ascii="Calibri" w:hAnsi="Calibri" w:cs="Calibri"/>
                <w:b/>
                <w:color w:val="000000"/>
                <w:sz w:val="22"/>
                <w:szCs w:val="22"/>
              </w:rPr>
              <w:t xml:space="preserve"> per </w:t>
            </w:r>
            <w:r w:rsidRPr="002B0BDD">
              <w:rPr>
                <w:rFonts w:ascii="Calibri" w:hAnsi="Calibri" w:cs="Calibri"/>
                <w:b/>
                <w:color w:val="000000"/>
                <w:sz w:val="22"/>
                <w:szCs w:val="22"/>
              </w:rPr>
              <w:t xml:space="preserve"> sq ft</w:t>
            </w:r>
          </w:p>
        </w:tc>
        <w:tc>
          <w:tcPr>
            <w:tcW w:w="436" w:type="pct"/>
            <w:vAlign w:val="center"/>
          </w:tcPr>
          <w:p w:rsidR="00BB7661" w:rsidRDefault="004025A8">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Installation Charges</w:t>
            </w:r>
          </w:p>
        </w:tc>
        <w:tc>
          <w:tcPr>
            <w:tcW w:w="436" w:type="pct"/>
            <w:vAlign w:val="center"/>
          </w:tcPr>
          <w:p w:rsidR="00BB7661" w:rsidRDefault="004025A8">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Tax / Service Tax</w:t>
            </w:r>
          </w:p>
        </w:tc>
        <w:tc>
          <w:tcPr>
            <w:tcW w:w="340" w:type="pct"/>
            <w:vAlign w:val="center"/>
          </w:tcPr>
          <w:p w:rsidR="00BB7661" w:rsidRDefault="004025A8">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Other charges</w:t>
            </w:r>
          </w:p>
        </w:tc>
        <w:tc>
          <w:tcPr>
            <w:tcW w:w="356" w:type="pct"/>
            <w:vAlign w:val="center"/>
          </w:tcPr>
          <w:p w:rsidR="00BB7661" w:rsidRDefault="004025A8">
            <w:pPr>
              <w:spacing w:line="360" w:lineRule="auto"/>
              <w:jc w:val="center"/>
              <w:rPr>
                <w:rFonts w:ascii="Calibri" w:hAnsi="Calibri" w:cs="Calibri"/>
                <w:b/>
                <w:color w:val="000000"/>
                <w:sz w:val="22"/>
                <w:szCs w:val="22"/>
              </w:rPr>
            </w:pPr>
            <w:r w:rsidRPr="002B0BDD">
              <w:rPr>
                <w:rFonts w:ascii="Calibri" w:hAnsi="Calibri" w:cs="Calibri"/>
                <w:b/>
                <w:color w:val="000000"/>
                <w:sz w:val="22"/>
                <w:szCs w:val="22"/>
              </w:rPr>
              <w:t>Total Amount</w:t>
            </w:r>
          </w:p>
        </w:tc>
      </w:tr>
      <w:tr w:rsidR="004025A8" w:rsidRPr="002B0BDD" w:rsidTr="004025A8">
        <w:tc>
          <w:tcPr>
            <w:tcW w:w="3140" w:type="pct"/>
            <w:gridSpan w:val="2"/>
          </w:tcPr>
          <w:p w:rsidR="004025A8" w:rsidRDefault="004025A8" w:rsidP="004025A8">
            <w:pPr>
              <w:spacing w:line="360" w:lineRule="auto"/>
              <w:jc w:val="center"/>
              <w:rPr>
                <w:rFonts w:ascii="Calibri" w:hAnsi="Calibri" w:cs="Calibri"/>
                <w:b/>
                <w:color w:val="000000"/>
                <w:sz w:val="22"/>
                <w:szCs w:val="22"/>
                <w:u w:val="single"/>
              </w:rPr>
            </w:pPr>
          </w:p>
          <w:p w:rsidR="004025A8" w:rsidRDefault="004025A8" w:rsidP="004025A8">
            <w:pPr>
              <w:spacing w:line="360" w:lineRule="auto"/>
              <w:jc w:val="center"/>
              <w:rPr>
                <w:rFonts w:ascii="Calibri" w:hAnsi="Calibri" w:cs="Calibri"/>
                <w:b/>
                <w:i/>
                <w:color w:val="000000"/>
                <w:sz w:val="22"/>
                <w:szCs w:val="22"/>
              </w:rPr>
            </w:pPr>
            <w:r w:rsidRPr="004025A8">
              <w:rPr>
                <w:rFonts w:ascii="Calibri" w:hAnsi="Calibri" w:cs="Calibri"/>
                <w:b/>
                <w:color w:val="000000"/>
                <w:sz w:val="22"/>
                <w:szCs w:val="22"/>
                <w:u w:val="single"/>
              </w:rPr>
              <w:t>Translation &amp; Adaptation Charge</w:t>
            </w:r>
            <w:r>
              <w:rPr>
                <w:rFonts w:ascii="Calibri" w:hAnsi="Calibri" w:cs="Calibri"/>
                <w:b/>
                <w:color w:val="000000"/>
                <w:sz w:val="22"/>
                <w:szCs w:val="22"/>
              </w:rPr>
              <w:t xml:space="preserve"> for approx </w:t>
            </w:r>
            <w:r w:rsidR="00B53904">
              <w:rPr>
                <w:rFonts w:ascii="Calibri" w:hAnsi="Calibri" w:cs="Calibri"/>
                <w:b/>
                <w:color w:val="000000"/>
                <w:sz w:val="22"/>
                <w:szCs w:val="22"/>
              </w:rPr>
              <w:t>30</w:t>
            </w:r>
            <w:r>
              <w:rPr>
                <w:rFonts w:ascii="Calibri" w:hAnsi="Calibri" w:cs="Calibri"/>
                <w:b/>
                <w:color w:val="000000"/>
                <w:sz w:val="22"/>
                <w:szCs w:val="22"/>
              </w:rPr>
              <w:t>-</w:t>
            </w:r>
            <w:r w:rsidR="00B53904">
              <w:rPr>
                <w:rFonts w:ascii="Calibri" w:hAnsi="Calibri" w:cs="Calibri"/>
                <w:b/>
                <w:color w:val="000000"/>
                <w:sz w:val="22"/>
                <w:szCs w:val="22"/>
              </w:rPr>
              <w:t>3</w:t>
            </w:r>
            <w:r>
              <w:rPr>
                <w:rFonts w:ascii="Calibri" w:hAnsi="Calibri" w:cs="Calibri"/>
                <w:b/>
                <w:color w:val="000000"/>
                <w:sz w:val="22"/>
                <w:szCs w:val="22"/>
              </w:rPr>
              <w:t xml:space="preserve">5 designs. </w:t>
            </w:r>
            <w:r w:rsidRPr="004025A8">
              <w:rPr>
                <w:rFonts w:ascii="Calibri" w:hAnsi="Calibri" w:cs="Calibri"/>
                <w:b/>
                <w:i/>
                <w:color w:val="000000"/>
                <w:sz w:val="22"/>
                <w:szCs w:val="22"/>
              </w:rPr>
              <w:t>(Please quote rate per design)</w:t>
            </w:r>
          </w:p>
          <w:p w:rsidR="004025A8" w:rsidRPr="002B0BDD" w:rsidRDefault="004025A8" w:rsidP="004025A8">
            <w:pPr>
              <w:spacing w:line="360" w:lineRule="auto"/>
              <w:jc w:val="center"/>
              <w:rPr>
                <w:rFonts w:ascii="Calibri" w:hAnsi="Calibri" w:cs="Calibri"/>
                <w:b/>
                <w:color w:val="000000"/>
                <w:sz w:val="22"/>
                <w:szCs w:val="22"/>
              </w:rPr>
            </w:pPr>
          </w:p>
        </w:tc>
        <w:tc>
          <w:tcPr>
            <w:tcW w:w="291" w:type="pct"/>
          </w:tcPr>
          <w:p w:rsidR="004025A8" w:rsidRPr="002B0BDD" w:rsidRDefault="004025A8" w:rsidP="004025A8">
            <w:pPr>
              <w:spacing w:line="360" w:lineRule="auto"/>
              <w:jc w:val="center"/>
              <w:rPr>
                <w:rFonts w:ascii="Calibri" w:hAnsi="Calibri" w:cs="Calibri"/>
                <w:b/>
                <w:color w:val="000000"/>
                <w:sz w:val="22"/>
                <w:szCs w:val="22"/>
              </w:rPr>
            </w:pPr>
          </w:p>
        </w:tc>
        <w:tc>
          <w:tcPr>
            <w:tcW w:w="1212" w:type="pct"/>
            <w:gridSpan w:val="3"/>
          </w:tcPr>
          <w:p w:rsidR="004025A8" w:rsidRPr="002B0BDD" w:rsidRDefault="004025A8" w:rsidP="004025A8">
            <w:pPr>
              <w:spacing w:line="360" w:lineRule="auto"/>
              <w:jc w:val="center"/>
              <w:rPr>
                <w:rFonts w:ascii="Calibri" w:hAnsi="Calibri" w:cs="Calibri"/>
                <w:b/>
                <w:color w:val="000000"/>
                <w:sz w:val="22"/>
                <w:szCs w:val="22"/>
              </w:rPr>
            </w:pPr>
          </w:p>
        </w:tc>
        <w:tc>
          <w:tcPr>
            <w:tcW w:w="356" w:type="pct"/>
          </w:tcPr>
          <w:p w:rsidR="004025A8" w:rsidRPr="002B0BDD" w:rsidRDefault="004025A8" w:rsidP="004025A8">
            <w:pPr>
              <w:spacing w:line="360" w:lineRule="auto"/>
              <w:jc w:val="center"/>
              <w:rPr>
                <w:rFonts w:ascii="Calibri" w:hAnsi="Calibri" w:cs="Calibri"/>
                <w:b/>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Inkjet Printing</w:t>
            </w: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color w:val="000000"/>
                <w:sz w:val="22"/>
                <w:szCs w:val="22"/>
              </w:rPr>
              <w:t>On Vinyl with Lamination</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color w:val="000000"/>
                <w:sz w:val="22"/>
                <w:szCs w:val="22"/>
              </w:rPr>
              <w:t>On Vinyl with Lamination</w:t>
            </w:r>
            <w:r w:rsidRPr="002B0BDD">
              <w:rPr>
                <w:rFonts w:ascii="Calibri" w:hAnsi="Calibri" w:cs="Calibri"/>
                <w:sz w:val="22"/>
                <w:szCs w:val="22"/>
              </w:rPr>
              <w:t xml:space="preserve">  to be mounted on 3mm sunboard</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BB7661">
            <w:pPr>
              <w:spacing w:line="360" w:lineRule="auto"/>
              <w:rPr>
                <w:rFonts w:ascii="Calibri" w:hAnsi="Calibri" w:cs="Calibri"/>
                <w:color w:val="000000"/>
                <w:sz w:val="22"/>
                <w:szCs w:val="22"/>
              </w:rPr>
            </w:pP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Soljet printing</w:t>
            </w: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color w:val="000000"/>
                <w:sz w:val="22"/>
                <w:szCs w:val="22"/>
              </w:rPr>
              <w:t>On Vinyl with Lamination</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sz w:val="22"/>
                <w:szCs w:val="22"/>
              </w:rPr>
              <w:t>Printing on Front Lit Flex</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sz w:val="22"/>
                <w:szCs w:val="22"/>
              </w:rPr>
              <w:t>Printing on Backlit Flex</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sz w:val="22"/>
                <w:szCs w:val="22"/>
              </w:rPr>
              <w:t>Printing on One-way vision film (Korean)</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BB7661">
            <w:pPr>
              <w:spacing w:line="360" w:lineRule="auto"/>
              <w:rPr>
                <w:rFonts w:ascii="Calibri" w:hAnsi="Calibri" w:cs="Calibri"/>
                <w:sz w:val="22"/>
                <w:szCs w:val="22"/>
              </w:rPr>
            </w:pP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 xml:space="preserve">Solvent  </w:t>
            </w:r>
            <w:r>
              <w:rPr>
                <w:rFonts w:ascii="Calibri" w:hAnsi="Calibri" w:cs="Calibri"/>
                <w:b/>
                <w:color w:val="000000"/>
                <w:sz w:val="22"/>
                <w:szCs w:val="22"/>
              </w:rPr>
              <w:t>P</w:t>
            </w:r>
            <w:r w:rsidRPr="002B0BDD">
              <w:rPr>
                <w:rFonts w:ascii="Calibri" w:hAnsi="Calibri" w:cs="Calibri"/>
                <w:b/>
                <w:color w:val="000000"/>
                <w:sz w:val="22"/>
                <w:szCs w:val="22"/>
              </w:rPr>
              <w:t>rinting</w:t>
            </w: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color w:val="000000"/>
                <w:sz w:val="22"/>
                <w:szCs w:val="22"/>
              </w:rPr>
              <w:t>On Vinyl with Lamination</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sz w:val="22"/>
                <w:szCs w:val="22"/>
              </w:rPr>
              <w:t>Printing on Front Lit Flex</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sz w:val="22"/>
                <w:szCs w:val="22"/>
              </w:rPr>
              <w:t>Printing on Backlit Flex</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color w:val="000000"/>
                <w:sz w:val="22"/>
                <w:szCs w:val="22"/>
              </w:rPr>
            </w:pPr>
            <w:r w:rsidRPr="002B0BDD">
              <w:rPr>
                <w:rFonts w:ascii="Calibri" w:hAnsi="Calibri" w:cs="Calibri"/>
                <w:sz w:val="22"/>
                <w:szCs w:val="22"/>
              </w:rPr>
              <w:t>Printing on One-way vision film (Korean)</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BB7661">
            <w:pPr>
              <w:spacing w:line="360" w:lineRule="auto"/>
              <w:rPr>
                <w:rFonts w:ascii="Calibri" w:hAnsi="Calibri" w:cs="Calibri"/>
                <w:sz w:val="22"/>
                <w:szCs w:val="22"/>
              </w:rPr>
            </w:pP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Sunboard</w:t>
            </w:r>
          </w:p>
        </w:tc>
        <w:tc>
          <w:tcPr>
            <w:tcW w:w="2505" w:type="pct"/>
            <w:vAlign w:val="center"/>
          </w:tcPr>
          <w:p w:rsidR="00BB7661" w:rsidRDefault="004025A8">
            <w:pPr>
              <w:spacing w:line="360" w:lineRule="auto"/>
              <w:rPr>
                <w:rFonts w:ascii="Calibri" w:hAnsi="Calibri" w:cs="Calibri"/>
                <w:sz w:val="22"/>
                <w:szCs w:val="22"/>
              </w:rPr>
            </w:pPr>
            <w:r>
              <w:rPr>
                <w:rFonts w:ascii="Calibri" w:hAnsi="Calibri" w:cs="Calibri"/>
                <w:sz w:val="22"/>
                <w:szCs w:val="22"/>
              </w:rPr>
              <w:t>3</w:t>
            </w:r>
            <w:r w:rsidRPr="002B0BDD">
              <w:rPr>
                <w:rFonts w:ascii="Calibri" w:hAnsi="Calibri" w:cs="Calibri"/>
                <w:sz w:val="22"/>
                <w:szCs w:val="22"/>
              </w:rPr>
              <w:t>mm</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sz w:val="22"/>
                <w:szCs w:val="22"/>
              </w:rPr>
            </w:pPr>
            <w:r w:rsidRPr="002B0BDD">
              <w:rPr>
                <w:rFonts w:ascii="Calibri" w:hAnsi="Calibri" w:cs="Calibri"/>
                <w:sz w:val="22"/>
                <w:szCs w:val="22"/>
              </w:rPr>
              <w:t>5mm</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lastRenderedPageBreak/>
              <w:t>Flex</w:t>
            </w:r>
          </w:p>
        </w:tc>
        <w:tc>
          <w:tcPr>
            <w:tcW w:w="2505" w:type="pct"/>
            <w:vAlign w:val="center"/>
          </w:tcPr>
          <w:p w:rsidR="00BB7661" w:rsidRDefault="004025A8">
            <w:pPr>
              <w:spacing w:line="360" w:lineRule="auto"/>
              <w:rPr>
                <w:rFonts w:ascii="Calibri" w:hAnsi="Calibri" w:cs="Calibri"/>
                <w:sz w:val="22"/>
                <w:szCs w:val="22"/>
              </w:rPr>
            </w:pPr>
            <w:r w:rsidRPr="002B0BDD">
              <w:rPr>
                <w:rFonts w:ascii="Calibri" w:hAnsi="Calibri" w:cs="Calibri"/>
                <w:sz w:val="22"/>
                <w:szCs w:val="22"/>
              </w:rPr>
              <w:t>Retro Flex</w:t>
            </w:r>
            <w:r>
              <w:rPr>
                <w:rFonts w:ascii="Calibri" w:hAnsi="Calibri" w:cs="Calibri"/>
                <w:sz w:val="22"/>
                <w:szCs w:val="22"/>
              </w:rPr>
              <w:t xml:space="preserve"> Printing</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sz w:val="22"/>
                <w:szCs w:val="22"/>
              </w:rPr>
            </w:pPr>
            <w:r w:rsidRPr="002B0BDD">
              <w:rPr>
                <w:rFonts w:ascii="Calibri" w:hAnsi="Calibri" w:cs="Calibri"/>
                <w:sz w:val="22"/>
                <w:szCs w:val="22"/>
              </w:rPr>
              <w:t>Normal Flex</w:t>
            </w:r>
            <w:r>
              <w:rPr>
                <w:rFonts w:ascii="Calibri" w:hAnsi="Calibri" w:cs="Calibri"/>
                <w:sz w:val="22"/>
                <w:szCs w:val="22"/>
              </w:rPr>
              <w:t xml:space="preserve"> Printing</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Poly sheet</w:t>
            </w:r>
          </w:p>
        </w:tc>
        <w:tc>
          <w:tcPr>
            <w:tcW w:w="2505" w:type="pct"/>
            <w:vAlign w:val="center"/>
          </w:tcPr>
          <w:p w:rsidR="00BB7661" w:rsidRDefault="004025A8">
            <w:pPr>
              <w:spacing w:line="360" w:lineRule="auto"/>
              <w:rPr>
                <w:rFonts w:ascii="Calibri" w:hAnsi="Calibri" w:cs="Calibri"/>
                <w:sz w:val="22"/>
                <w:szCs w:val="22"/>
              </w:rPr>
            </w:pPr>
            <w:r w:rsidRPr="002B0BDD">
              <w:rPr>
                <w:rFonts w:ascii="Calibri" w:hAnsi="Calibri" w:cs="Calibri"/>
                <w:sz w:val="22"/>
                <w:szCs w:val="22"/>
              </w:rPr>
              <w:t xml:space="preserve"> Vinyl pasted on </w:t>
            </w:r>
            <w:r>
              <w:rPr>
                <w:rFonts w:ascii="Calibri" w:hAnsi="Calibri" w:cs="Calibri"/>
                <w:sz w:val="22"/>
                <w:szCs w:val="22"/>
              </w:rPr>
              <w:t>3</w:t>
            </w:r>
            <w:r w:rsidRPr="002B0BDD">
              <w:rPr>
                <w:rFonts w:ascii="Calibri" w:hAnsi="Calibri" w:cs="Calibri"/>
                <w:sz w:val="22"/>
                <w:szCs w:val="22"/>
              </w:rPr>
              <w:t>mm Polycarbonate sheet</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Flex</w:t>
            </w:r>
          </w:p>
        </w:tc>
        <w:tc>
          <w:tcPr>
            <w:tcW w:w="2505" w:type="pct"/>
            <w:vAlign w:val="center"/>
          </w:tcPr>
          <w:p w:rsidR="004025A8" w:rsidRPr="002B0BDD" w:rsidRDefault="004025A8" w:rsidP="00643D79">
            <w:pPr>
              <w:spacing w:line="360" w:lineRule="auto"/>
              <w:rPr>
                <w:rFonts w:ascii="Calibri" w:hAnsi="Calibri" w:cs="Calibri"/>
                <w:sz w:val="22"/>
                <w:szCs w:val="22"/>
              </w:rPr>
            </w:pPr>
            <w:r w:rsidRPr="002B0BDD">
              <w:rPr>
                <w:rFonts w:ascii="Calibri" w:hAnsi="Calibri" w:cs="Calibri"/>
                <w:sz w:val="22"/>
                <w:szCs w:val="22"/>
              </w:rPr>
              <w:t xml:space="preserve">Normal Flex with mounting in heavy </w:t>
            </w:r>
            <w:r w:rsidR="00643D79">
              <w:rPr>
                <w:rFonts w:ascii="Calibri" w:hAnsi="Calibri" w:cs="Calibri"/>
                <w:sz w:val="22"/>
                <w:szCs w:val="22"/>
              </w:rPr>
              <w:t xml:space="preserve"> metal framing.</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BB7661">
            <w:pPr>
              <w:spacing w:line="360" w:lineRule="auto"/>
              <w:rPr>
                <w:rFonts w:ascii="Calibri" w:hAnsi="Calibri" w:cs="Calibri"/>
                <w:sz w:val="22"/>
                <w:szCs w:val="22"/>
              </w:rPr>
            </w:pP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r w:rsidRPr="002B0BDD">
              <w:rPr>
                <w:rFonts w:ascii="Calibri" w:hAnsi="Calibri" w:cs="Calibri"/>
                <w:b/>
                <w:color w:val="000000"/>
                <w:sz w:val="22"/>
                <w:szCs w:val="22"/>
              </w:rPr>
              <w:t>Glowsign</w:t>
            </w:r>
          </w:p>
        </w:tc>
        <w:tc>
          <w:tcPr>
            <w:tcW w:w="2505" w:type="pct"/>
            <w:vAlign w:val="center"/>
          </w:tcPr>
          <w:p w:rsidR="00BB7661" w:rsidRDefault="004025A8">
            <w:pPr>
              <w:spacing w:line="360" w:lineRule="auto"/>
              <w:rPr>
                <w:rFonts w:ascii="Calibri" w:hAnsi="Calibri" w:cs="Calibri"/>
                <w:sz w:val="22"/>
                <w:szCs w:val="22"/>
              </w:rPr>
            </w:pPr>
            <w:r w:rsidRPr="002B0BDD">
              <w:rPr>
                <w:rFonts w:ascii="Calibri" w:hAnsi="Calibri" w:cs="Calibri"/>
                <w:sz w:val="22"/>
                <w:szCs w:val="22"/>
              </w:rPr>
              <w:t xml:space="preserve">Box of GI sheet 28 gauge and square pipe frame with printed </w:t>
            </w:r>
            <w:r w:rsidRPr="004025A8">
              <w:rPr>
                <w:rFonts w:ascii="Calibri" w:hAnsi="Calibri" w:cs="Calibri"/>
                <w:b/>
                <w:sz w:val="22"/>
                <w:szCs w:val="22"/>
              </w:rPr>
              <w:t>Back Lit flex</w:t>
            </w:r>
            <w:r w:rsidRPr="002B0BDD">
              <w:rPr>
                <w:rFonts w:ascii="Calibri" w:hAnsi="Calibri" w:cs="Calibri"/>
                <w:sz w:val="22"/>
                <w:szCs w:val="22"/>
              </w:rPr>
              <w:t xml:space="preserve"> with all electric fittings of Wipro/Crompton Greaves, </w:t>
            </w:r>
            <w:r w:rsidRPr="002B0BDD">
              <w:rPr>
                <w:rFonts w:ascii="Calibri" w:hAnsi="Calibri" w:cs="Calibri"/>
                <w:snapToGrid w:val="0"/>
                <w:color w:val="000000"/>
                <w:sz w:val="22"/>
                <w:szCs w:val="22"/>
              </w:rPr>
              <w:t>1X1.5 inch wooden support on all 4 edges with two vertical wooden  supports in between in case of Tin Board, Board shall be fitted with Aluminum beading of 1 inch each on all four sides</w:t>
            </w:r>
            <w:r w:rsidR="00643D79">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in case of Tin Boards</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color w:val="000000"/>
                <w:sz w:val="22"/>
                <w:szCs w:val="22"/>
              </w:rPr>
            </w:pPr>
          </w:p>
        </w:tc>
        <w:tc>
          <w:tcPr>
            <w:tcW w:w="2505" w:type="pct"/>
            <w:vAlign w:val="center"/>
          </w:tcPr>
          <w:p w:rsidR="00BB7661" w:rsidRDefault="004025A8">
            <w:pPr>
              <w:spacing w:line="360" w:lineRule="auto"/>
              <w:rPr>
                <w:rFonts w:ascii="Calibri" w:hAnsi="Calibri" w:cs="Calibri"/>
                <w:snapToGrid w:val="0"/>
                <w:color w:val="000000"/>
                <w:sz w:val="22"/>
                <w:szCs w:val="22"/>
              </w:rPr>
            </w:pPr>
            <w:r w:rsidRPr="002B0BDD">
              <w:rPr>
                <w:rFonts w:ascii="Calibri" w:hAnsi="Calibri" w:cs="Calibri"/>
                <w:sz w:val="22"/>
                <w:szCs w:val="22"/>
              </w:rPr>
              <w:t xml:space="preserve">Box of GI sheet 28 gauge  and </w:t>
            </w:r>
            <w:r w:rsidRPr="004025A8">
              <w:rPr>
                <w:rFonts w:ascii="Calibri" w:hAnsi="Calibri" w:cs="Calibri"/>
                <w:b/>
                <w:sz w:val="22"/>
                <w:szCs w:val="22"/>
              </w:rPr>
              <w:t>back Lit Vinyl pasted on 2mm Polycarbonate sheet</w:t>
            </w:r>
            <w:r w:rsidRPr="002B0BDD">
              <w:rPr>
                <w:rFonts w:ascii="Calibri" w:hAnsi="Calibri" w:cs="Calibri"/>
                <w:sz w:val="22"/>
                <w:szCs w:val="22"/>
              </w:rPr>
              <w:t xml:space="preserve"> with all electric fittings of Wipro/Crompton Greaves, </w:t>
            </w:r>
            <w:r w:rsidRPr="002B0BDD">
              <w:rPr>
                <w:rFonts w:ascii="Calibri" w:hAnsi="Calibri" w:cs="Calibri"/>
                <w:snapToGrid w:val="0"/>
                <w:color w:val="000000"/>
                <w:sz w:val="22"/>
                <w:szCs w:val="22"/>
              </w:rPr>
              <w:t>1X1.5 inch wooden support on all 4 edges with two vertical wooden  supports in between in case of Tin Board, Board shall be fitted with Aluminum beading of 1 inch each on all four sides</w:t>
            </w:r>
            <w:r w:rsidR="00643D79">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in case of Tin Boards</w:t>
            </w:r>
          </w:p>
          <w:p w:rsidR="00BB7661" w:rsidRDefault="00BB7661">
            <w:pPr>
              <w:spacing w:line="360" w:lineRule="auto"/>
              <w:rPr>
                <w:rFonts w:ascii="Calibri" w:hAnsi="Calibri" w:cs="Calibri"/>
                <w:snapToGrid w:val="0"/>
                <w:color w:val="000000"/>
                <w:sz w:val="22"/>
                <w:szCs w:val="22"/>
              </w:rPr>
            </w:pP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r w:rsidR="004025A8" w:rsidRPr="002B0BDD" w:rsidTr="00601D90">
        <w:tc>
          <w:tcPr>
            <w:tcW w:w="636" w:type="pct"/>
            <w:vAlign w:val="center"/>
          </w:tcPr>
          <w:p w:rsidR="004025A8" w:rsidRPr="002B0BDD" w:rsidRDefault="004025A8" w:rsidP="00601D90">
            <w:pPr>
              <w:spacing w:line="360" w:lineRule="auto"/>
              <w:rPr>
                <w:rFonts w:ascii="Calibri" w:hAnsi="Calibri" w:cs="Calibri"/>
                <w:b/>
                <w:bCs/>
                <w:color w:val="000000"/>
                <w:sz w:val="22"/>
                <w:szCs w:val="22"/>
              </w:rPr>
            </w:pPr>
            <w:r w:rsidRPr="002B0BDD">
              <w:rPr>
                <w:rFonts w:ascii="Calibri" w:hAnsi="Calibri" w:cs="Calibri"/>
                <w:b/>
                <w:bCs/>
                <w:color w:val="000000"/>
                <w:sz w:val="22"/>
                <w:szCs w:val="22"/>
              </w:rPr>
              <w:t>Standee</w:t>
            </w:r>
          </w:p>
        </w:tc>
        <w:tc>
          <w:tcPr>
            <w:tcW w:w="2505" w:type="pct"/>
            <w:vAlign w:val="center"/>
          </w:tcPr>
          <w:p w:rsidR="00BB7661" w:rsidRDefault="004025A8">
            <w:pPr>
              <w:spacing w:line="360" w:lineRule="auto"/>
              <w:rPr>
                <w:rFonts w:ascii="Calibri" w:hAnsi="Calibri" w:cs="Calibri"/>
                <w:sz w:val="22"/>
                <w:szCs w:val="22"/>
              </w:rPr>
            </w:pPr>
            <w:r w:rsidRPr="002B0BDD">
              <w:rPr>
                <w:rFonts w:ascii="Calibri" w:hAnsi="Calibri" w:cs="Calibri"/>
                <w:sz w:val="22"/>
                <w:szCs w:val="22"/>
              </w:rPr>
              <w:t xml:space="preserve">3ft x 6ft rollup with foldable stand including printed flex </w:t>
            </w:r>
          </w:p>
          <w:p w:rsidR="00BB7661" w:rsidRDefault="009B6B23">
            <w:pPr>
              <w:spacing w:line="360" w:lineRule="auto"/>
              <w:rPr>
                <w:rFonts w:ascii="Calibri" w:hAnsi="Calibri" w:cs="Calibri"/>
                <w:sz w:val="22"/>
                <w:szCs w:val="22"/>
              </w:rPr>
            </w:pPr>
            <w:r>
              <w:rPr>
                <w:rFonts w:ascii="Calibri" w:hAnsi="Calibri" w:cs="Calibri"/>
                <w:sz w:val="22"/>
                <w:szCs w:val="22"/>
              </w:rPr>
              <w:t>Packing :- Standard and Fragile packing</w:t>
            </w:r>
          </w:p>
        </w:tc>
        <w:tc>
          <w:tcPr>
            <w:tcW w:w="291"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436" w:type="pct"/>
            <w:vAlign w:val="center"/>
          </w:tcPr>
          <w:p w:rsidR="00BB7661" w:rsidRDefault="00BB7661">
            <w:pPr>
              <w:spacing w:line="360" w:lineRule="auto"/>
              <w:rPr>
                <w:rFonts w:ascii="Calibri" w:hAnsi="Calibri" w:cs="Calibri"/>
                <w:color w:val="000000"/>
                <w:sz w:val="22"/>
                <w:szCs w:val="22"/>
              </w:rPr>
            </w:pPr>
          </w:p>
        </w:tc>
        <w:tc>
          <w:tcPr>
            <w:tcW w:w="340" w:type="pct"/>
            <w:vAlign w:val="center"/>
          </w:tcPr>
          <w:p w:rsidR="00BB7661" w:rsidRDefault="00BB7661">
            <w:pPr>
              <w:spacing w:line="360" w:lineRule="auto"/>
              <w:rPr>
                <w:rFonts w:ascii="Calibri" w:hAnsi="Calibri" w:cs="Calibri"/>
                <w:color w:val="000000"/>
                <w:sz w:val="22"/>
                <w:szCs w:val="22"/>
              </w:rPr>
            </w:pPr>
          </w:p>
        </w:tc>
        <w:tc>
          <w:tcPr>
            <w:tcW w:w="356" w:type="pct"/>
            <w:vAlign w:val="center"/>
          </w:tcPr>
          <w:p w:rsidR="00BB7661" w:rsidRDefault="00BB7661">
            <w:pPr>
              <w:spacing w:line="360" w:lineRule="auto"/>
              <w:rPr>
                <w:rFonts w:ascii="Calibri" w:hAnsi="Calibri" w:cs="Calibri"/>
                <w:color w:val="000000"/>
                <w:sz w:val="22"/>
                <w:szCs w:val="22"/>
              </w:rPr>
            </w:pPr>
          </w:p>
        </w:tc>
      </w:tr>
    </w:tbl>
    <w:p w:rsidR="00FC5967" w:rsidRPr="002B0BDD" w:rsidRDefault="00FC5967" w:rsidP="00213364">
      <w:pPr>
        <w:ind w:firstLine="720"/>
        <w:rPr>
          <w:rFonts w:ascii="Calibri" w:hAnsi="Calibri" w:cs="Calibri"/>
          <w:b/>
          <w:color w:val="000000"/>
          <w:sz w:val="22"/>
          <w:szCs w:val="22"/>
          <w:u w:val="single"/>
        </w:rPr>
      </w:pPr>
    </w:p>
    <w:p w:rsidR="009D195D" w:rsidRPr="002B0BDD" w:rsidRDefault="009D195D" w:rsidP="009D195D">
      <w:pPr>
        <w:rPr>
          <w:rFonts w:ascii="Calibri" w:hAnsi="Calibri" w:cs="Calibri"/>
          <w:bCs/>
          <w:sz w:val="22"/>
          <w:szCs w:val="22"/>
        </w:rPr>
      </w:pPr>
      <w:r w:rsidRPr="002B0BDD">
        <w:rPr>
          <w:rFonts w:ascii="Calibri" w:hAnsi="Calibri" w:cs="Calibri"/>
          <w:bCs/>
          <w:sz w:val="22"/>
          <w:szCs w:val="22"/>
        </w:rPr>
        <w:t xml:space="preserve">Important Note- </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Branding will be done as per approved art work given by us.</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The rates quoted shall be valid for 1 year from issue of work order.</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 xml:space="preserve">Size of Building front board backlit, Building non lit , Reception and Reception back wall may vary and in </w:t>
      </w:r>
      <w:r w:rsidR="00643D79">
        <w:rPr>
          <w:rFonts w:ascii="Calibri" w:hAnsi="Calibri" w:cs="Calibri"/>
          <w:bCs/>
          <w:sz w:val="22"/>
          <w:szCs w:val="22"/>
        </w:rPr>
        <w:t xml:space="preserve"> piece</w:t>
      </w:r>
      <w:r w:rsidR="00643D79" w:rsidRPr="002B0BDD">
        <w:rPr>
          <w:rFonts w:ascii="Calibri" w:hAnsi="Calibri" w:cs="Calibri"/>
          <w:bCs/>
          <w:sz w:val="22"/>
          <w:szCs w:val="22"/>
        </w:rPr>
        <w:t xml:space="preserve"> </w:t>
      </w:r>
      <w:r w:rsidRPr="002B0BDD">
        <w:rPr>
          <w:rFonts w:ascii="Calibri" w:hAnsi="Calibri" w:cs="Calibri"/>
          <w:bCs/>
          <w:sz w:val="22"/>
          <w:szCs w:val="22"/>
        </w:rPr>
        <w:t xml:space="preserve">as per requirement </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 xml:space="preserve">Quantity may be very +/- 10% as per requirement. </w:t>
      </w:r>
    </w:p>
    <w:p w:rsidR="009D195D" w:rsidRPr="002B0BDD" w:rsidRDefault="009D195D" w:rsidP="009D195D">
      <w:pPr>
        <w:numPr>
          <w:ilvl w:val="0"/>
          <w:numId w:val="39"/>
        </w:numPr>
        <w:rPr>
          <w:rFonts w:ascii="Calibri" w:hAnsi="Calibri" w:cs="Calibri"/>
          <w:bCs/>
          <w:sz w:val="22"/>
          <w:szCs w:val="22"/>
        </w:rPr>
      </w:pPr>
      <w:r w:rsidRPr="002B0BDD">
        <w:rPr>
          <w:rFonts w:ascii="Calibri" w:hAnsi="Calibri" w:cs="Calibri"/>
          <w:bCs/>
          <w:sz w:val="22"/>
          <w:szCs w:val="22"/>
        </w:rPr>
        <w:t>Cost of material should include all kind of printed related processing &amp; transportation &amp; installation charges along with taxes.</w:t>
      </w:r>
    </w:p>
    <w:p w:rsidR="009D195D" w:rsidRPr="002B0BDD" w:rsidRDefault="009D195D" w:rsidP="009D195D">
      <w:pPr>
        <w:rPr>
          <w:rFonts w:ascii="Calibri" w:hAnsi="Calibri" w:cs="Calibri"/>
          <w:bCs/>
          <w:sz w:val="22"/>
          <w:szCs w:val="22"/>
        </w:rPr>
      </w:pPr>
    </w:p>
    <w:p w:rsidR="007E0BE8" w:rsidRDefault="009D195D" w:rsidP="00601D90">
      <w:pPr>
        <w:rPr>
          <w:rFonts w:ascii="Calibri" w:hAnsi="Calibri" w:cs="Calibri"/>
          <w:b/>
          <w:bCs/>
          <w:sz w:val="22"/>
          <w:szCs w:val="22"/>
        </w:rPr>
      </w:pPr>
      <w:r w:rsidRPr="002B0BDD">
        <w:rPr>
          <w:rFonts w:ascii="Calibri" w:hAnsi="Calibri" w:cs="Calibri"/>
          <w:bCs/>
          <w:sz w:val="22"/>
          <w:szCs w:val="22"/>
        </w:rPr>
        <w:t>It is requested to quote your lowest rates for the same in prescribed time limit.</w:t>
      </w:r>
      <w:r w:rsidR="007F0635" w:rsidRPr="002B0BDD">
        <w:rPr>
          <w:rFonts w:ascii="Calibri" w:hAnsi="Calibri" w:cs="Calibri"/>
          <w:b/>
          <w:bCs/>
          <w:sz w:val="22"/>
          <w:szCs w:val="22"/>
        </w:rPr>
        <w:br w:type="page"/>
      </w:r>
    </w:p>
    <w:p w:rsidR="007E0BE8" w:rsidRDefault="007E0BE8" w:rsidP="00C86169">
      <w:pPr>
        <w:jc w:val="center"/>
        <w:rPr>
          <w:rFonts w:ascii="Calibri" w:hAnsi="Calibri" w:cs="Calibri"/>
          <w:b/>
          <w:bCs/>
          <w:sz w:val="22"/>
          <w:szCs w:val="22"/>
        </w:rPr>
      </w:pPr>
    </w:p>
    <w:p w:rsidR="00C86169" w:rsidRPr="002B0BDD" w:rsidRDefault="00C86169" w:rsidP="00C86169">
      <w:pPr>
        <w:jc w:val="center"/>
        <w:rPr>
          <w:rFonts w:ascii="Calibri" w:hAnsi="Calibri" w:cs="Calibri"/>
          <w:b/>
          <w:bCs/>
          <w:color w:val="000000"/>
          <w:sz w:val="22"/>
          <w:szCs w:val="22"/>
        </w:rPr>
      </w:pPr>
      <w:r w:rsidRPr="002B0BDD">
        <w:rPr>
          <w:rFonts w:ascii="Calibri" w:hAnsi="Calibri" w:cs="Calibri"/>
          <w:b/>
          <w:bCs/>
          <w:color w:val="000000"/>
          <w:sz w:val="22"/>
          <w:szCs w:val="22"/>
        </w:rPr>
        <w:t>Annexure -3</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 xml:space="preserve">the website of HLFPPT </w:t>
      </w:r>
      <w:r w:rsidRPr="00F9493E">
        <w:rPr>
          <w:rFonts w:ascii="Calibri" w:hAnsi="Calibri" w:cs="Calibri"/>
          <w:sz w:val="22"/>
          <w:szCs w:val="22"/>
        </w:rPr>
        <w:t>on</w:t>
      </w:r>
      <w:r w:rsidR="00CB75E0" w:rsidRPr="00F9493E">
        <w:rPr>
          <w:rFonts w:ascii="Calibri" w:hAnsi="Calibri" w:cs="Calibri"/>
          <w:sz w:val="22"/>
          <w:szCs w:val="22"/>
        </w:rPr>
        <w:t xml:space="preserve"> </w:t>
      </w:r>
      <w:r w:rsidR="00E33F6C" w:rsidRPr="00F9493E">
        <w:rPr>
          <w:rFonts w:ascii="Calibri" w:hAnsi="Calibri" w:cs="Calibri"/>
          <w:sz w:val="22"/>
          <w:szCs w:val="22"/>
        </w:rPr>
        <w:t>1</w:t>
      </w:r>
      <w:r w:rsidR="00727A70">
        <w:rPr>
          <w:rFonts w:ascii="Calibri" w:hAnsi="Calibri" w:cs="Calibri"/>
          <w:sz w:val="22"/>
          <w:szCs w:val="22"/>
        </w:rPr>
        <w:t>6</w:t>
      </w:r>
      <w:r w:rsidR="00E33F6C" w:rsidRPr="00F9493E">
        <w:rPr>
          <w:rFonts w:ascii="Calibri" w:hAnsi="Calibri" w:cs="Calibri"/>
          <w:sz w:val="22"/>
          <w:szCs w:val="22"/>
          <w:vertAlign w:val="superscript"/>
        </w:rPr>
        <w:t>th</w:t>
      </w:r>
      <w:r w:rsidR="00E33F6C" w:rsidRPr="00F9493E">
        <w:rPr>
          <w:rFonts w:ascii="Calibri" w:hAnsi="Calibri" w:cs="Calibri"/>
          <w:sz w:val="22"/>
          <w:szCs w:val="22"/>
        </w:rPr>
        <w:t xml:space="preserve"> May</w:t>
      </w:r>
      <w:r w:rsidR="00BA0EE5" w:rsidRPr="00F9493E">
        <w:rPr>
          <w:rFonts w:ascii="Calibri" w:hAnsi="Calibri" w:cs="Calibri"/>
          <w:sz w:val="22"/>
          <w:szCs w:val="22"/>
        </w:rPr>
        <w:t xml:space="preserve"> 2015</w:t>
      </w:r>
      <w:r w:rsidR="00CB75E0" w:rsidRPr="00F9493E">
        <w:rPr>
          <w:rFonts w:ascii="Calibri" w:hAnsi="Calibri" w:cs="Calibri"/>
          <w:sz w:val="22"/>
          <w:szCs w:val="22"/>
        </w:rPr>
        <w:t xml:space="preserve">. </w:t>
      </w:r>
      <w:r w:rsidRPr="00F9493E">
        <w:rPr>
          <w:rFonts w:ascii="Calibri" w:hAnsi="Calibri" w:cs="Calibri"/>
          <w:sz w:val="22"/>
          <w:szCs w:val="22"/>
        </w:rPr>
        <w:t>In</w:t>
      </w:r>
      <w:r w:rsidRPr="00F9493E">
        <w:rPr>
          <w:rFonts w:ascii="Calibri" w:hAnsi="Calibri" w:cs="Calibri"/>
          <w:color w:val="000000"/>
          <w:sz w:val="22"/>
          <w:szCs w:val="22"/>
        </w:rPr>
        <w:t xml:space="preserve"> response to the RFP, we have submitted our technical &amp; financial bids on………….  .at your office ………………………………………………………………. In connection with the above</w:t>
      </w:r>
      <w:r w:rsidRPr="002B0BDD">
        <w:rPr>
          <w:rFonts w:ascii="Calibri" w:hAnsi="Calibri" w:cs="Calibri"/>
          <w:color w:val="000000"/>
          <w:sz w:val="22"/>
          <w:szCs w:val="22"/>
        </w:rPr>
        <w:t xml:space="preser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BB7661" w:rsidRDefault="00C86169" w:rsidP="00BB7661">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BB7661" w:rsidRDefault="00C86169" w:rsidP="00BB7661">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BB7661" w:rsidRDefault="00C86169" w:rsidP="00BB7661">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C16112">
      <w:footerReference w:type="default" r:id="rId11"/>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256" w:rsidRDefault="002C1256">
      <w:r>
        <w:separator/>
      </w:r>
    </w:p>
  </w:endnote>
  <w:endnote w:type="continuationSeparator" w:id="1">
    <w:p w:rsidR="002C1256" w:rsidRDefault="002C1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pPr>
      <w:pStyle w:val="Footer"/>
      <w:rPr>
        <w:b/>
        <w:bCs/>
        <w:sz w:val="22"/>
      </w:rPr>
    </w:pPr>
    <w:r>
      <w:tab/>
    </w:r>
    <w:r>
      <w:tab/>
    </w:r>
    <w:r>
      <w:tab/>
    </w:r>
    <w:r>
      <w:rPr>
        <w:b/>
        <w:bCs/>
        <w:sz w:val="22"/>
      </w:rPr>
      <w:t>Name &amp; Signature of Authorised Signatory</w:t>
    </w:r>
  </w:p>
  <w:p w:rsidR="00194B2A" w:rsidRDefault="00194B2A">
    <w:pPr>
      <w:pStyle w:val="Footer"/>
      <w:rPr>
        <w:b/>
        <w:bCs/>
        <w:sz w:val="22"/>
      </w:rPr>
    </w:pPr>
    <w:r>
      <w:rPr>
        <w:b/>
        <w:bCs/>
        <w:sz w:val="22"/>
      </w:rPr>
      <w:tab/>
    </w:r>
    <w:r>
      <w:rPr>
        <w:b/>
        <w:bCs/>
        <w:sz w:val="22"/>
      </w:rPr>
      <w:tab/>
    </w:r>
    <w:r>
      <w:rPr>
        <w:b/>
        <w:bCs/>
        <w:sz w:val="22"/>
      </w:rPr>
      <w:tab/>
      <w:t>Name &amp; Seal of the Firm/ Agency</w:t>
    </w:r>
  </w:p>
  <w:p w:rsidR="00194B2A" w:rsidRDefault="00194B2A">
    <w:pPr>
      <w:pStyle w:val="Footer"/>
      <w:rPr>
        <w:b/>
        <w:bCs/>
        <w:sz w:val="22"/>
      </w:rPr>
    </w:pPr>
    <w:r>
      <w:rPr>
        <w:b/>
        <w:bCs/>
        <w:sz w:val="22"/>
      </w:rPr>
      <w:tab/>
    </w:r>
    <w:r>
      <w:rPr>
        <w:b/>
        <w:bCs/>
        <w:sz w:val="22"/>
      </w:rPr>
      <w:tab/>
    </w:r>
    <w:r>
      <w:rPr>
        <w:b/>
        <w:bCs/>
        <w:sz w:val="22"/>
      </w:rPr>
      <w:tab/>
      <w:t>Address:</w:t>
    </w:r>
  </w:p>
  <w:p w:rsidR="00194B2A" w:rsidRDefault="00194B2A">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256" w:rsidRDefault="002C1256">
      <w:r>
        <w:separator/>
      </w:r>
    </w:p>
  </w:footnote>
  <w:footnote w:type="continuationSeparator" w:id="1">
    <w:p w:rsidR="002C1256" w:rsidRDefault="002C1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F332D"/>
    <w:multiLevelType w:val="singleLevel"/>
    <w:tmpl w:val="0409000F"/>
    <w:lvl w:ilvl="0">
      <w:start w:val="1"/>
      <w:numFmt w:val="decimal"/>
      <w:lvlText w:val="%1."/>
      <w:lvlJc w:val="left"/>
      <w:pPr>
        <w:tabs>
          <w:tab w:val="num" w:pos="720"/>
        </w:tabs>
        <w:ind w:left="720" w:hanging="360"/>
      </w:pPr>
    </w:lvl>
  </w:abstractNum>
  <w:abstractNum w:abstractNumId="20">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4"/>
  </w:num>
  <w:num w:numId="4">
    <w:abstractNumId w:val="31"/>
  </w:num>
  <w:num w:numId="5">
    <w:abstractNumId w:val="33"/>
  </w:num>
  <w:num w:numId="6">
    <w:abstractNumId w:val="23"/>
  </w:num>
  <w:num w:numId="7">
    <w:abstractNumId w:val="34"/>
  </w:num>
  <w:num w:numId="8">
    <w:abstractNumId w:val="20"/>
  </w:num>
  <w:num w:numId="9">
    <w:abstractNumId w:val="22"/>
  </w:num>
  <w:num w:numId="10">
    <w:abstractNumId w:val="15"/>
  </w:num>
  <w:num w:numId="11">
    <w:abstractNumId w:val="36"/>
  </w:num>
  <w:num w:numId="12">
    <w:abstractNumId w:val="12"/>
  </w:num>
  <w:num w:numId="13">
    <w:abstractNumId w:val="4"/>
  </w:num>
  <w:num w:numId="14">
    <w:abstractNumId w:val="30"/>
  </w:num>
  <w:num w:numId="15">
    <w:abstractNumId w:val="42"/>
  </w:num>
  <w:num w:numId="16">
    <w:abstractNumId w:val="38"/>
  </w:num>
  <w:num w:numId="17">
    <w:abstractNumId w:val="18"/>
  </w:num>
  <w:num w:numId="18">
    <w:abstractNumId w:val="26"/>
  </w:num>
  <w:num w:numId="19">
    <w:abstractNumId w:val="8"/>
  </w:num>
  <w:num w:numId="20">
    <w:abstractNumId w:val="41"/>
  </w:num>
  <w:num w:numId="21">
    <w:abstractNumId w:val="27"/>
  </w:num>
  <w:num w:numId="22">
    <w:abstractNumId w:val="0"/>
  </w:num>
  <w:num w:numId="23">
    <w:abstractNumId w:val="1"/>
  </w:num>
  <w:num w:numId="24">
    <w:abstractNumId w:val="29"/>
  </w:num>
  <w:num w:numId="25">
    <w:abstractNumId w:val="32"/>
  </w:num>
  <w:num w:numId="26">
    <w:abstractNumId w:val="2"/>
  </w:num>
  <w:num w:numId="27">
    <w:abstractNumId w:val="10"/>
  </w:num>
  <w:num w:numId="28">
    <w:abstractNumId w:val="16"/>
  </w:num>
  <w:num w:numId="29">
    <w:abstractNumId w:val="43"/>
  </w:num>
  <w:num w:numId="30">
    <w:abstractNumId w:val="24"/>
  </w:num>
  <w:num w:numId="31">
    <w:abstractNumId w:val="40"/>
  </w:num>
  <w:num w:numId="32">
    <w:abstractNumId w:val="7"/>
  </w:num>
  <w:num w:numId="33">
    <w:abstractNumId w:val="28"/>
  </w:num>
  <w:num w:numId="34">
    <w:abstractNumId w:val="35"/>
  </w:num>
  <w:num w:numId="35">
    <w:abstractNumId w:val="39"/>
  </w:num>
  <w:num w:numId="36">
    <w:abstractNumId w:val="6"/>
  </w:num>
  <w:num w:numId="37">
    <w:abstractNumId w:val="9"/>
  </w:num>
  <w:num w:numId="38">
    <w:abstractNumId w:val="11"/>
  </w:num>
  <w:num w:numId="39">
    <w:abstractNumId w:val="25"/>
  </w:num>
  <w:num w:numId="40">
    <w:abstractNumId w:val="3"/>
  </w:num>
  <w:num w:numId="41">
    <w:abstractNumId w:val="37"/>
  </w:num>
  <w:num w:numId="42">
    <w:abstractNumId w:val="21"/>
  </w:num>
  <w:num w:numId="43">
    <w:abstractNumId w:val="1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0"/>
    <w:footnote w:id="1"/>
  </w:footnotePr>
  <w:endnotePr>
    <w:endnote w:id="0"/>
    <w:endnote w:id="1"/>
  </w:endnotePr>
  <w:compat/>
  <w:rsids>
    <w:rsidRoot w:val="00FA4482"/>
    <w:rsid w:val="00011E30"/>
    <w:rsid w:val="000219BF"/>
    <w:rsid w:val="000227CA"/>
    <w:rsid w:val="000326F2"/>
    <w:rsid w:val="00036A78"/>
    <w:rsid w:val="00040D2F"/>
    <w:rsid w:val="00042844"/>
    <w:rsid w:val="0004746D"/>
    <w:rsid w:val="0005348E"/>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100E46"/>
    <w:rsid w:val="00117311"/>
    <w:rsid w:val="00120FE6"/>
    <w:rsid w:val="00126E40"/>
    <w:rsid w:val="001368A0"/>
    <w:rsid w:val="00140196"/>
    <w:rsid w:val="00144D08"/>
    <w:rsid w:val="00150ECD"/>
    <w:rsid w:val="0015503C"/>
    <w:rsid w:val="00177219"/>
    <w:rsid w:val="00187EB9"/>
    <w:rsid w:val="00190E70"/>
    <w:rsid w:val="00194B2A"/>
    <w:rsid w:val="001A014F"/>
    <w:rsid w:val="001A058F"/>
    <w:rsid w:val="001A3967"/>
    <w:rsid w:val="001B47A4"/>
    <w:rsid w:val="001B527A"/>
    <w:rsid w:val="001C0604"/>
    <w:rsid w:val="001C5D8E"/>
    <w:rsid w:val="001D2EDF"/>
    <w:rsid w:val="001D618F"/>
    <w:rsid w:val="001D6C5E"/>
    <w:rsid w:val="001D7C4E"/>
    <w:rsid w:val="001E367B"/>
    <w:rsid w:val="001F16DB"/>
    <w:rsid w:val="00212110"/>
    <w:rsid w:val="00213364"/>
    <w:rsid w:val="00222992"/>
    <w:rsid w:val="002329B2"/>
    <w:rsid w:val="002349FC"/>
    <w:rsid w:val="002350A5"/>
    <w:rsid w:val="002423EB"/>
    <w:rsid w:val="002459C6"/>
    <w:rsid w:val="00263594"/>
    <w:rsid w:val="00267664"/>
    <w:rsid w:val="00274239"/>
    <w:rsid w:val="00280ED2"/>
    <w:rsid w:val="00286727"/>
    <w:rsid w:val="00290C41"/>
    <w:rsid w:val="00295F78"/>
    <w:rsid w:val="002A0601"/>
    <w:rsid w:val="002A1A1E"/>
    <w:rsid w:val="002A49F6"/>
    <w:rsid w:val="002A7535"/>
    <w:rsid w:val="002B0BDD"/>
    <w:rsid w:val="002B0DBB"/>
    <w:rsid w:val="002C0004"/>
    <w:rsid w:val="002C1256"/>
    <w:rsid w:val="002D13A1"/>
    <w:rsid w:val="002D7F4A"/>
    <w:rsid w:val="002E2DFF"/>
    <w:rsid w:val="002F17E5"/>
    <w:rsid w:val="0030051B"/>
    <w:rsid w:val="00301588"/>
    <w:rsid w:val="003131F6"/>
    <w:rsid w:val="003269E5"/>
    <w:rsid w:val="00330EC1"/>
    <w:rsid w:val="003656DC"/>
    <w:rsid w:val="00366EE8"/>
    <w:rsid w:val="00376050"/>
    <w:rsid w:val="0038019F"/>
    <w:rsid w:val="003822BF"/>
    <w:rsid w:val="00384A13"/>
    <w:rsid w:val="00385ADB"/>
    <w:rsid w:val="0039078E"/>
    <w:rsid w:val="003A4037"/>
    <w:rsid w:val="003A728E"/>
    <w:rsid w:val="003B2D0B"/>
    <w:rsid w:val="003C1E78"/>
    <w:rsid w:val="003C6A7A"/>
    <w:rsid w:val="003C7EB1"/>
    <w:rsid w:val="003D2D10"/>
    <w:rsid w:val="003D3E6D"/>
    <w:rsid w:val="003E272D"/>
    <w:rsid w:val="004007C0"/>
    <w:rsid w:val="004025A8"/>
    <w:rsid w:val="00405342"/>
    <w:rsid w:val="00406640"/>
    <w:rsid w:val="00414A1D"/>
    <w:rsid w:val="00442023"/>
    <w:rsid w:val="00451B9C"/>
    <w:rsid w:val="004562DE"/>
    <w:rsid w:val="00465DF2"/>
    <w:rsid w:val="004660DC"/>
    <w:rsid w:val="00466B95"/>
    <w:rsid w:val="00477662"/>
    <w:rsid w:val="004811BA"/>
    <w:rsid w:val="00484166"/>
    <w:rsid w:val="00495FCD"/>
    <w:rsid w:val="004A1B40"/>
    <w:rsid w:val="004A1BF7"/>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71956"/>
    <w:rsid w:val="00577C06"/>
    <w:rsid w:val="00577D28"/>
    <w:rsid w:val="005854CA"/>
    <w:rsid w:val="00590447"/>
    <w:rsid w:val="00593FE5"/>
    <w:rsid w:val="005A1E75"/>
    <w:rsid w:val="005A3E0B"/>
    <w:rsid w:val="005A6678"/>
    <w:rsid w:val="005B2216"/>
    <w:rsid w:val="005C34D2"/>
    <w:rsid w:val="005D51B0"/>
    <w:rsid w:val="005D7BA0"/>
    <w:rsid w:val="005F561D"/>
    <w:rsid w:val="00601D90"/>
    <w:rsid w:val="0060236B"/>
    <w:rsid w:val="006040A5"/>
    <w:rsid w:val="00604117"/>
    <w:rsid w:val="00611E7E"/>
    <w:rsid w:val="00624A81"/>
    <w:rsid w:val="00630430"/>
    <w:rsid w:val="00643743"/>
    <w:rsid w:val="00643D79"/>
    <w:rsid w:val="00651CE4"/>
    <w:rsid w:val="0065649E"/>
    <w:rsid w:val="00660AA6"/>
    <w:rsid w:val="00672792"/>
    <w:rsid w:val="006727BF"/>
    <w:rsid w:val="00673DD9"/>
    <w:rsid w:val="00682E3C"/>
    <w:rsid w:val="00696D10"/>
    <w:rsid w:val="006A14AC"/>
    <w:rsid w:val="006A5E21"/>
    <w:rsid w:val="006B241F"/>
    <w:rsid w:val="006B4F59"/>
    <w:rsid w:val="006C2B27"/>
    <w:rsid w:val="006E1F38"/>
    <w:rsid w:val="006E21F0"/>
    <w:rsid w:val="006E3B81"/>
    <w:rsid w:val="00702561"/>
    <w:rsid w:val="00721CF0"/>
    <w:rsid w:val="00727A70"/>
    <w:rsid w:val="00732D37"/>
    <w:rsid w:val="007419F9"/>
    <w:rsid w:val="0074205A"/>
    <w:rsid w:val="007515D5"/>
    <w:rsid w:val="00762776"/>
    <w:rsid w:val="00781327"/>
    <w:rsid w:val="007964C7"/>
    <w:rsid w:val="0079710B"/>
    <w:rsid w:val="00797266"/>
    <w:rsid w:val="007A289B"/>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68AB"/>
    <w:rsid w:val="008673A7"/>
    <w:rsid w:val="008678D0"/>
    <w:rsid w:val="00872091"/>
    <w:rsid w:val="008A30AD"/>
    <w:rsid w:val="008B23B8"/>
    <w:rsid w:val="008B48AA"/>
    <w:rsid w:val="008B4FD5"/>
    <w:rsid w:val="008C2FC9"/>
    <w:rsid w:val="008D0189"/>
    <w:rsid w:val="008D3FE1"/>
    <w:rsid w:val="008D700C"/>
    <w:rsid w:val="008F174C"/>
    <w:rsid w:val="008F271D"/>
    <w:rsid w:val="008F62C5"/>
    <w:rsid w:val="008F64C6"/>
    <w:rsid w:val="00914E43"/>
    <w:rsid w:val="00917192"/>
    <w:rsid w:val="00926F39"/>
    <w:rsid w:val="00934C82"/>
    <w:rsid w:val="00937D5A"/>
    <w:rsid w:val="009427B2"/>
    <w:rsid w:val="00943314"/>
    <w:rsid w:val="009478D9"/>
    <w:rsid w:val="00950B29"/>
    <w:rsid w:val="0095488F"/>
    <w:rsid w:val="00957D5D"/>
    <w:rsid w:val="009736B4"/>
    <w:rsid w:val="00983D43"/>
    <w:rsid w:val="00985775"/>
    <w:rsid w:val="00986355"/>
    <w:rsid w:val="009A2526"/>
    <w:rsid w:val="009A6204"/>
    <w:rsid w:val="009A6621"/>
    <w:rsid w:val="009B0453"/>
    <w:rsid w:val="009B2B9D"/>
    <w:rsid w:val="009B6B23"/>
    <w:rsid w:val="009C1854"/>
    <w:rsid w:val="009C567E"/>
    <w:rsid w:val="009C7D98"/>
    <w:rsid w:val="009D195D"/>
    <w:rsid w:val="009E158A"/>
    <w:rsid w:val="009E37F8"/>
    <w:rsid w:val="009F4022"/>
    <w:rsid w:val="009F58F7"/>
    <w:rsid w:val="00A10225"/>
    <w:rsid w:val="00A11879"/>
    <w:rsid w:val="00A13139"/>
    <w:rsid w:val="00A172C4"/>
    <w:rsid w:val="00A17381"/>
    <w:rsid w:val="00A215D6"/>
    <w:rsid w:val="00A2384C"/>
    <w:rsid w:val="00A44AF9"/>
    <w:rsid w:val="00A54F23"/>
    <w:rsid w:val="00A6146E"/>
    <w:rsid w:val="00A622A6"/>
    <w:rsid w:val="00A65A63"/>
    <w:rsid w:val="00A72F92"/>
    <w:rsid w:val="00A77886"/>
    <w:rsid w:val="00A84CB6"/>
    <w:rsid w:val="00A92BA5"/>
    <w:rsid w:val="00A96020"/>
    <w:rsid w:val="00AA069D"/>
    <w:rsid w:val="00AA3972"/>
    <w:rsid w:val="00AA3F4C"/>
    <w:rsid w:val="00AB4538"/>
    <w:rsid w:val="00AB50B3"/>
    <w:rsid w:val="00AC16A4"/>
    <w:rsid w:val="00AC2895"/>
    <w:rsid w:val="00AC7997"/>
    <w:rsid w:val="00AD0EB0"/>
    <w:rsid w:val="00AE0E66"/>
    <w:rsid w:val="00B0744B"/>
    <w:rsid w:val="00B250C7"/>
    <w:rsid w:val="00B30436"/>
    <w:rsid w:val="00B32FD3"/>
    <w:rsid w:val="00B331D1"/>
    <w:rsid w:val="00B37B81"/>
    <w:rsid w:val="00B4058E"/>
    <w:rsid w:val="00B53904"/>
    <w:rsid w:val="00B54173"/>
    <w:rsid w:val="00B54DC1"/>
    <w:rsid w:val="00B55971"/>
    <w:rsid w:val="00B8690B"/>
    <w:rsid w:val="00B935C4"/>
    <w:rsid w:val="00B935D4"/>
    <w:rsid w:val="00B97719"/>
    <w:rsid w:val="00BA01E9"/>
    <w:rsid w:val="00BA0EE5"/>
    <w:rsid w:val="00BA7EF6"/>
    <w:rsid w:val="00BB1CBA"/>
    <w:rsid w:val="00BB371D"/>
    <w:rsid w:val="00BB7661"/>
    <w:rsid w:val="00BC3141"/>
    <w:rsid w:val="00BC327D"/>
    <w:rsid w:val="00BC427A"/>
    <w:rsid w:val="00BC5718"/>
    <w:rsid w:val="00BD584D"/>
    <w:rsid w:val="00BF2CD1"/>
    <w:rsid w:val="00C04B69"/>
    <w:rsid w:val="00C05D34"/>
    <w:rsid w:val="00C12581"/>
    <w:rsid w:val="00C16112"/>
    <w:rsid w:val="00C243C5"/>
    <w:rsid w:val="00C27BA1"/>
    <w:rsid w:val="00C32F53"/>
    <w:rsid w:val="00C52CD6"/>
    <w:rsid w:val="00C57EF5"/>
    <w:rsid w:val="00C610EC"/>
    <w:rsid w:val="00C72479"/>
    <w:rsid w:val="00C86169"/>
    <w:rsid w:val="00C93224"/>
    <w:rsid w:val="00CA66D9"/>
    <w:rsid w:val="00CB5B4B"/>
    <w:rsid w:val="00CB75E0"/>
    <w:rsid w:val="00CC623E"/>
    <w:rsid w:val="00CC7BF2"/>
    <w:rsid w:val="00CD00D7"/>
    <w:rsid w:val="00CD1D06"/>
    <w:rsid w:val="00CD55B7"/>
    <w:rsid w:val="00CF2B27"/>
    <w:rsid w:val="00CF2E13"/>
    <w:rsid w:val="00CF3980"/>
    <w:rsid w:val="00CF5406"/>
    <w:rsid w:val="00CF783A"/>
    <w:rsid w:val="00D00560"/>
    <w:rsid w:val="00D02732"/>
    <w:rsid w:val="00D04DF5"/>
    <w:rsid w:val="00D07E4C"/>
    <w:rsid w:val="00D1075E"/>
    <w:rsid w:val="00D12248"/>
    <w:rsid w:val="00D225BD"/>
    <w:rsid w:val="00D261F6"/>
    <w:rsid w:val="00D56E0B"/>
    <w:rsid w:val="00D714B9"/>
    <w:rsid w:val="00D87A64"/>
    <w:rsid w:val="00D9360E"/>
    <w:rsid w:val="00DA2113"/>
    <w:rsid w:val="00DC043E"/>
    <w:rsid w:val="00DC25DD"/>
    <w:rsid w:val="00DC6290"/>
    <w:rsid w:val="00DC6CD4"/>
    <w:rsid w:val="00DD4234"/>
    <w:rsid w:val="00DE74D5"/>
    <w:rsid w:val="00DE7A84"/>
    <w:rsid w:val="00DF6FA4"/>
    <w:rsid w:val="00E003E6"/>
    <w:rsid w:val="00E11DA7"/>
    <w:rsid w:val="00E13D42"/>
    <w:rsid w:val="00E154AD"/>
    <w:rsid w:val="00E251F7"/>
    <w:rsid w:val="00E25E66"/>
    <w:rsid w:val="00E30AC6"/>
    <w:rsid w:val="00E33F6C"/>
    <w:rsid w:val="00E36484"/>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332A6"/>
    <w:rsid w:val="00F41D2B"/>
    <w:rsid w:val="00F43154"/>
    <w:rsid w:val="00F65731"/>
    <w:rsid w:val="00F67709"/>
    <w:rsid w:val="00F73763"/>
    <w:rsid w:val="00F775E3"/>
    <w:rsid w:val="00F831AC"/>
    <w:rsid w:val="00F9493E"/>
    <w:rsid w:val="00F94C10"/>
    <w:rsid w:val="00F9790C"/>
    <w:rsid w:val="00FA1854"/>
    <w:rsid w:val="00FA24CF"/>
    <w:rsid w:val="00FA4482"/>
    <w:rsid w:val="00FA6201"/>
    <w:rsid w:val="00FB47FA"/>
    <w:rsid w:val="00FB650C"/>
    <w:rsid w:val="00FC5967"/>
    <w:rsid w:val="00FE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16237</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Arun Panwar</cp:lastModifiedBy>
  <cp:revision>8</cp:revision>
  <cp:lastPrinted>2015-05-08T05:07:00Z</cp:lastPrinted>
  <dcterms:created xsi:type="dcterms:W3CDTF">2015-05-13T12:31:00Z</dcterms:created>
  <dcterms:modified xsi:type="dcterms:W3CDTF">2015-05-27T08:13:00Z</dcterms:modified>
</cp:coreProperties>
</file>