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151" w:tblpY="737"/>
        <w:tblW w:w="135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3500"/>
      </w:tblGrid>
      <w:tr w:rsidR="00384A13" w:rsidRPr="002B0BDD" w:rsidTr="005854CA">
        <w:trPr>
          <w:trHeight w:val="6450"/>
        </w:trPr>
        <w:tc>
          <w:tcPr>
            <w:tcW w:w="13500" w:type="dxa"/>
          </w:tcPr>
          <w:p w:rsidR="00384A13" w:rsidRPr="002B0BDD" w:rsidRDefault="00384A13" w:rsidP="005854CA">
            <w:pPr>
              <w:pStyle w:val="Heading1"/>
              <w:jc w:val="center"/>
              <w:rPr>
                <w:rFonts w:ascii="Calibri" w:hAnsi="Calibri" w:cs="Calibri"/>
                <w:sz w:val="24"/>
                <w:szCs w:val="26"/>
              </w:rPr>
            </w:pPr>
            <w:r w:rsidRPr="002B0BDD">
              <w:rPr>
                <w:rFonts w:ascii="Calibri" w:hAnsi="Calibri" w:cs="Calibri"/>
                <w:sz w:val="24"/>
                <w:szCs w:val="26"/>
              </w:rPr>
              <w:t>Te</w:t>
            </w:r>
            <w:r w:rsidR="00D262D1">
              <w:rPr>
                <w:rFonts w:ascii="Calibri" w:hAnsi="Calibri" w:cs="Calibri"/>
                <w:sz w:val="24"/>
                <w:szCs w:val="26"/>
              </w:rPr>
              <w:t>nder Notice for</w:t>
            </w:r>
            <w:r w:rsidR="00D262D1">
              <w:rPr>
                <w:rFonts w:ascii="Arial" w:hAnsi="Arial" w:cs="Arial"/>
                <w:color w:val="000000"/>
                <w:sz w:val="22"/>
                <w:szCs w:val="22"/>
              </w:rPr>
              <w:t xml:space="preserve"> Bulk SMS Voice/ Text </w:t>
            </w:r>
            <w:r w:rsidR="00D262D1" w:rsidRPr="009D195D">
              <w:rPr>
                <w:rFonts w:ascii="Arial" w:hAnsi="Arial" w:cs="Arial"/>
                <w:color w:val="000000"/>
                <w:sz w:val="22"/>
                <w:szCs w:val="22"/>
              </w:rPr>
              <w:t xml:space="preserve">of Merrygold </w:t>
            </w:r>
            <w:r w:rsidR="00D262D1">
              <w:rPr>
                <w:rFonts w:ascii="Arial" w:hAnsi="Arial" w:cs="Arial"/>
                <w:color w:val="000000"/>
                <w:sz w:val="22"/>
                <w:szCs w:val="22"/>
              </w:rPr>
              <w:t>Health Network</w:t>
            </w:r>
          </w:p>
          <w:p w:rsidR="00384A13" w:rsidRPr="002B0BDD" w:rsidRDefault="00384A13" w:rsidP="005854CA">
            <w:pPr>
              <w:rPr>
                <w:rFonts w:ascii="Calibri" w:hAnsi="Calibri" w:cs="Calibri"/>
                <w:sz w:val="24"/>
              </w:rPr>
            </w:pPr>
          </w:p>
          <w:p w:rsidR="00384A13" w:rsidRPr="002B0BDD" w:rsidRDefault="00384A13" w:rsidP="005854CA">
            <w:pPr>
              <w:rPr>
                <w:rFonts w:ascii="Calibri" w:hAnsi="Calibri" w:cs="Calibri"/>
                <w:sz w:val="24"/>
              </w:rPr>
            </w:pPr>
            <w:r w:rsidRPr="002B0BDD">
              <w:rPr>
                <w:rFonts w:ascii="Calibri" w:hAnsi="Calibri" w:cs="Calibri"/>
                <w:sz w:val="24"/>
              </w:rPr>
              <w:t xml:space="preserve">IFB No. HLFPPT/ IN/ </w:t>
            </w:r>
            <w:r w:rsidR="005854CA" w:rsidRPr="002B0BDD">
              <w:rPr>
                <w:rFonts w:ascii="Calibri" w:hAnsi="Calibri" w:cs="Calibri"/>
                <w:sz w:val="24"/>
              </w:rPr>
              <w:t>Dec.</w:t>
            </w:r>
            <w:r w:rsidRPr="002B0BDD">
              <w:rPr>
                <w:rFonts w:ascii="Calibri" w:hAnsi="Calibri" w:cs="Calibri"/>
                <w:sz w:val="24"/>
              </w:rPr>
              <w:t xml:space="preserve"> 14-15                                                                                           </w:t>
            </w:r>
            <w:r w:rsidR="005854CA" w:rsidRPr="002B0BDD">
              <w:rPr>
                <w:rFonts w:ascii="Calibri" w:hAnsi="Calibri" w:cs="Calibri"/>
                <w:sz w:val="24"/>
              </w:rPr>
              <w:t xml:space="preserve">                                </w:t>
            </w:r>
            <w:r w:rsidRPr="002B0BDD">
              <w:rPr>
                <w:rFonts w:ascii="Calibri" w:hAnsi="Calibri" w:cs="Calibri"/>
                <w:sz w:val="24"/>
              </w:rPr>
              <w:t xml:space="preserve">Dated: </w:t>
            </w:r>
            <w:r w:rsidR="005854CA" w:rsidRPr="002B0BDD">
              <w:rPr>
                <w:rFonts w:ascii="Calibri" w:hAnsi="Calibri" w:cs="Calibri"/>
                <w:sz w:val="24"/>
              </w:rPr>
              <w:t>11.Dec</w:t>
            </w:r>
            <w:r w:rsidRPr="002B0BDD">
              <w:rPr>
                <w:rFonts w:ascii="Calibri" w:hAnsi="Calibri" w:cs="Calibri"/>
                <w:sz w:val="24"/>
              </w:rPr>
              <w:t xml:space="preserve"> 14</w:t>
            </w:r>
            <w:r w:rsidRPr="002B0BDD">
              <w:rPr>
                <w:rFonts w:ascii="Calibri" w:hAnsi="Calibri" w:cs="Calibri"/>
                <w:sz w:val="24"/>
              </w:rPr>
              <w:tab/>
            </w:r>
          </w:p>
          <w:p w:rsidR="00384A13" w:rsidRPr="002B0BDD" w:rsidRDefault="00384A13" w:rsidP="005854CA">
            <w:pPr>
              <w:rPr>
                <w:rFonts w:ascii="Calibri" w:hAnsi="Calibri" w:cs="Calibri"/>
                <w:sz w:val="24"/>
              </w:rPr>
            </w:pPr>
          </w:p>
          <w:p w:rsidR="00384A13" w:rsidRPr="002B0BDD" w:rsidRDefault="00384A13" w:rsidP="005854CA">
            <w:pPr>
              <w:jc w:val="both"/>
              <w:rPr>
                <w:rFonts w:ascii="Calibri" w:hAnsi="Calibri" w:cs="Calibri"/>
                <w:sz w:val="24"/>
              </w:rPr>
            </w:pPr>
            <w:r w:rsidRPr="002B0BDD">
              <w:rPr>
                <w:rFonts w:ascii="Calibri" w:hAnsi="Calibri" w:cs="Calibri"/>
                <w:sz w:val="24"/>
                <w:szCs w:val="32"/>
              </w:rPr>
              <w:t>Hindustan Latex Family Planning Promotion Trust</w:t>
            </w:r>
            <w:r w:rsidRPr="002B0BDD">
              <w:rPr>
                <w:rFonts w:ascii="Calibri" w:hAnsi="Calibri" w:cs="Calibri"/>
                <w:sz w:val="24"/>
              </w:rPr>
              <w:t xml:space="preserve"> is a trust promoted by HLL Lifecare Ltd; A Government of India Enterprise invites bids for the following.</w:t>
            </w:r>
          </w:p>
          <w:p w:rsidR="00384A13" w:rsidRPr="002B0BDD" w:rsidRDefault="00384A13" w:rsidP="005854CA">
            <w:pPr>
              <w:jc w:val="both"/>
              <w:rPr>
                <w:rFonts w:ascii="Calibri" w:hAnsi="Calibri" w:cs="Calibri"/>
                <w:sz w:val="24"/>
              </w:rPr>
            </w:pPr>
          </w:p>
          <w:p w:rsidR="00384A13" w:rsidRPr="002B0BDD" w:rsidRDefault="00384A13" w:rsidP="005854CA">
            <w:pPr>
              <w:pStyle w:val="BodyText"/>
              <w:numPr>
                <w:ilvl w:val="0"/>
                <w:numId w:val="43"/>
              </w:numPr>
              <w:jc w:val="both"/>
              <w:rPr>
                <w:rFonts w:ascii="Calibri" w:hAnsi="Calibri" w:cs="Calibri"/>
                <w:i/>
                <w:iCs/>
                <w:sz w:val="24"/>
              </w:rPr>
            </w:pPr>
            <w:r w:rsidRPr="002B0BDD">
              <w:rPr>
                <w:rFonts w:ascii="Calibri" w:hAnsi="Calibri" w:cs="Calibri"/>
                <w:sz w:val="24"/>
              </w:rPr>
              <w:t xml:space="preserve">We require </w:t>
            </w:r>
            <w:r w:rsidR="00D262D1">
              <w:rPr>
                <w:rFonts w:ascii="Arial" w:hAnsi="Arial" w:cs="Arial"/>
                <w:b/>
                <w:color w:val="000000"/>
                <w:szCs w:val="22"/>
              </w:rPr>
              <w:t xml:space="preserve">Bulk SMS Voice/ Text </w:t>
            </w:r>
            <w:r w:rsidR="00D262D1" w:rsidRPr="009D195D">
              <w:rPr>
                <w:rFonts w:ascii="Arial" w:hAnsi="Arial" w:cs="Arial"/>
                <w:b/>
                <w:color w:val="000000"/>
                <w:szCs w:val="22"/>
              </w:rPr>
              <w:t xml:space="preserve">of Merrygold </w:t>
            </w:r>
            <w:r w:rsidR="00D262D1">
              <w:rPr>
                <w:rFonts w:ascii="Arial" w:hAnsi="Arial" w:cs="Arial"/>
                <w:b/>
                <w:color w:val="000000"/>
                <w:szCs w:val="22"/>
              </w:rPr>
              <w:t>Health Network</w:t>
            </w:r>
            <w:r w:rsidR="00D262D1" w:rsidRPr="002B0BDD">
              <w:rPr>
                <w:rFonts w:ascii="Calibri" w:hAnsi="Calibri" w:cs="Calibri"/>
                <w:sz w:val="24"/>
              </w:rPr>
              <w:t xml:space="preserve"> </w:t>
            </w:r>
            <w:r w:rsidR="00D262D1">
              <w:rPr>
                <w:rFonts w:ascii="Calibri" w:hAnsi="Calibri" w:cs="Calibri"/>
                <w:sz w:val="24"/>
              </w:rPr>
              <w:t xml:space="preserve">in </w:t>
            </w:r>
            <w:r w:rsidRPr="002B0BDD">
              <w:rPr>
                <w:rFonts w:ascii="Calibri" w:hAnsi="Calibri" w:cs="Calibri"/>
                <w:sz w:val="24"/>
              </w:rPr>
              <w:t>Rajasthan.</w:t>
            </w:r>
          </w:p>
          <w:p w:rsidR="00384A13" w:rsidRPr="002B0BDD" w:rsidRDefault="00384A13" w:rsidP="005854CA">
            <w:pPr>
              <w:pStyle w:val="BodyText"/>
              <w:jc w:val="both"/>
              <w:rPr>
                <w:rFonts w:ascii="Calibri" w:hAnsi="Calibri" w:cs="Calibri"/>
                <w:sz w:val="24"/>
              </w:rPr>
            </w:pPr>
          </w:p>
          <w:p w:rsidR="00384A13" w:rsidRPr="002B0BDD" w:rsidRDefault="00384A13" w:rsidP="005854CA">
            <w:pPr>
              <w:pStyle w:val="BodyText"/>
              <w:jc w:val="both"/>
              <w:rPr>
                <w:rFonts w:ascii="Calibri" w:hAnsi="Calibri" w:cs="Calibri"/>
                <w:i/>
                <w:iCs/>
                <w:sz w:val="24"/>
              </w:rPr>
            </w:pPr>
            <w:r w:rsidRPr="002B0BDD">
              <w:rPr>
                <w:rFonts w:ascii="Calibri" w:hAnsi="Calibri" w:cs="Calibri"/>
                <w:b/>
                <w:bCs/>
                <w:sz w:val="24"/>
              </w:rPr>
              <w:t>For Tender details, please visit our site</w:t>
            </w:r>
            <w:r w:rsidRPr="002B0BDD">
              <w:rPr>
                <w:rFonts w:ascii="Calibri" w:hAnsi="Calibri" w:cs="Calibri"/>
                <w:sz w:val="24"/>
              </w:rPr>
              <w:t xml:space="preserve"> </w:t>
            </w:r>
            <w:hyperlink r:id="rId8" w:history="1">
              <w:r w:rsidRPr="002B0BDD">
                <w:rPr>
                  <w:rStyle w:val="Hyperlink"/>
                  <w:rFonts w:ascii="Calibri" w:hAnsi="Calibri" w:cs="Calibri"/>
                  <w:sz w:val="24"/>
                </w:rPr>
                <w:t>www.hlfppt.org</w:t>
              </w:r>
            </w:hyperlink>
            <w:r w:rsidRPr="002B0BDD">
              <w:rPr>
                <w:rFonts w:ascii="Calibri" w:hAnsi="Calibri" w:cs="Calibri"/>
                <w:sz w:val="24"/>
              </w:rPr>
              <w:t>/tender.htm</w:t>
            </w:r>
            <w:r w:rsidR="0006014F">
              <w:rPr>
                <w:rFonts w:ascii="Calibri" w:hAnsi="Calibri" w:cs="Calibri"/>
                <w:sz w:val="24"/>
              </w:rPr>
              <w:t>l</w:t>
            </w:r>
          </w:p>
          <w:p w:rsidR="00384A13" w:rsidRPr="002B0BDD" w:rsidRDefault="00384A13" w:rsidP="005854CA">
            <w:pPr>
              <w:pStyle w:val="BodyText"/>
              <w:ind w:left="360"/>
              <w:rPr>
                <w:rFonts w:ascii="Calibri" w:hAnsi="Calibri" w:cs="Calibri"/>
                <w:sz w:val="24"/>
              </w:rPr>
            </w:pPr>
          </w:p>
          <w:p w:rsidR="00384A13" w:rsidRPr="002B0BDD" w:rsidRDefault="00384A13" w:rsidP="005854CA">
            <w:pPr>
              <w:pStyle w:val="Heading1"/>
              <w:rPr>
                <w:rFonts w:ascii="Calibri" w:hAnsi="Calibri" w:cs="Calibri"/>
                <w:sz w:val="24"/>
              </w:rPr>
            </w:pPr>
            <w:r w:rsidRPr="002B0BDD">
              <w:rPr>
                <w:rFonts w:ascii="Calibri" w:hAnsi="Calibri" w:cs="Calibri"/>
                <w:sz w:val="24"/>
              </w:rPr>
              <w:t>The sealed bids for the above will be received in the office of Hindustan Latex Family Planning Promotion Trust, B-14/A, Sector 62, Noida, Uttar Pradesh-201307 Telephone Nos.: 0120-4673600, 4231060/1/2</w:t>
            </w:r>
          </w:p>
          <w:p w:rsidR="00384A13" w:rsidRPr="002B0BDD" w:rsidRDefault="00384A13" w:rsidP="005854CA">
            <w:pPr>
              <w:pStyle w:val="BodyText3"/>
              <w:tabs>
                <w:tab w:val="left" w:pos="3410"/>
              </w:tabs>
              <w:ind w:left="3590" w:hanging="3590"/>
              <w:rPr>
                <w:rFonts w:ascii="Calibri" w:hAnsi="Calibri" w:cs="Calibri"/>
                <w:b/>
                <w:sz w:val="24"/>
              </w:rPr>
            </w:pPr>
          </w:p>
          <w:p w:rsidR="00384A13" w:rsidRPr="002B0BDD" w:rsidRDefault="00384A13" w:rsidP="005854CA">
            <w:pPr>
              <w:pStyle w:val="BodyText3"/>
              <w:tabs>
                <w:tab w:val="left" w:pos="3410"/>
              </w:tabs>
              <w:ind w:left="3590" w:hanging="3590"/>
              <w:rPr>
                <w:rFonts w:ascii="Calibri" w:hAnsi="Calibri" w:cs="Calibri"/>
                <w:b/>
                <w:sz w:val="24"/>
              </w:rPr>
            </w:pPr>
            <w:r w:rsidRPr="002B0BDD">
              <w:rPr>
                <w:rFonts w:ascii="Calibri" w:hAnsi="Calibri" w:cs="Calibri"/>
                <w:b/>
                <w:sz w:val="24"/>
              </w:rPr>
              <w:t>Last Date &amp; Time of accep</w:t>
            </w:r>
            <w:r w:rsidR="00383C9C">
              <w:rPr>
                <w:rFonts w:ascii="Calibri" w:hAnsi="Calibri" w:cs="Calibri"/>
                <w:b/>
                <w:sz w:val="24"/>
              </w:rPr>
              <w:t>ting of Bid                   30</w:t>
            </w:r>
            <w:r w:rsidRPr="002B0BDD">
              <w:rPr>
                <w:rFonts w:ascii="Calibri" w:hAnsi="Calibri" w:cs="Calibri"/>
                <w:b/>
                <w:sz w:val="24"/>
              </w:rPr>
              <w:t xml:space="preserve">.12.2014 till 2.00 pm </w:t>
            </w:r>
          </w:p>
          <w:p w:rsidR="00384A13" w:rsidRPr="002B0BDD" w:rsidRDefault="00384A13" w:rsidP="005854CA">
            <w:pPr>
              <w:pStyle w:val="BodyText3"/>
              <w:tabs>
                <w:tab w:val="left" w:pos="3410"/>
              </w:tabs>
              <w:ind w:left="3590" w:hanging="3590"/>
              <w:rPr>
                <w:rFonts w:ascii="Calibri" w:hAnsi="Calibri" w:cs="Calibri"/>
                <w:b/>
                <w:sz w:val="24"/>
              </w:rPr>
            </w:pPr>
            <w:r w:rsidRPr="002B0BDD">
              <w:rPr>
                <w:rFonts w:ascii="Calibri" w:hAnsi="Calibri" w:cs="Calibri"/>
                <w:b/>
                <w:sz w:val="24"/>
              </w:rPr>
              <w:t>Venue of opening of bid</w:t>
            </w:r>
            <w:r w:rsidRPr="002B0BDD">
              <w:rPr>
                <w:rFonts w:ascii="Calibri" w:hAnsi="Calibri" w:cs="Calibri"/>
                <w:sz w:val="24"/>
              </w:rPr>
              <w:tab/>
              <w:t>:</w:t>
            </w:r>
            <w:r w:rsidRPr="002B0BDD">
              <w:rPr>
                <w:rFonts w:ascii="Calibri" w:hAnsi="Calibri" w:cs="Calibri"/>
                <w:sz w:val="24"/>
              </w:rPr>
              <w:tab/>
            </w:r>
            <w:r w:rsidR="005854CA" w:rsidRPr="002B0BDD">
              <w:rPr>
                <w:rFonts w:ascii="Calibri" w:hAnsi="Calibri" w:cs="Calibri"/>
                <w:sz w:val="24"/>
              </w:rPr>
              <w:t xml:space="preserve">         </w:t>
            </w:r>
            <w:r w:rsidR="00A14374">
              <w:rPr>
                <w:rFonts w:ascii="Calibri" w:hAnsi="Calibri" w:cs="Calibri"/>
                <w:sz w:val="24"/>
              </w:rPr>
              <w:t xml:space="preserve">      </w:t>
            </w:r>
            <w:r w:rsidR="005854CA" w:rsidRPr="002B0BDD">
              <w:rPr>
                <w:rFonts w:ascii="Calibri" w:hAnsi="Calibri" w:cs="Calibri"/>
                <w:sz w:val="24"/>
              </w:rPr>
              <w:t xml:space="preserve">  </w:t>
            </w:r>
            <w:r w:rsidRPr="002B0BDD">
              <w:rPr>
                <w:rFonts w:ascii="Calibri" w:hAnsi="Calibri" w:cs="Calibri"/>
                <w:b/>
                <w:sz w:val="24"/>
                <w:szCs w:val="20"/>
              </w:rPr>
              <w:t>Hindustan Latex Family Planning Promotion Trust</w:t>
            </w:r>
            <w:r w:rsidRPr="002B0BDD">
              <w:rPr>
                <w:rFonts w:ascii="Calibri" w:hAnsi="Calibri" w:cs="Calibri"/>
                <w:b/>
                <w:sz w:val="24"/>
              </w:rPr>
              <w:t xml:space="preserve">, </w:t>
            </w:r>
          </w:p>
          <w:p w:rsidR="00384A13" w:rsidRPr="002B0BDD" w:rsidRDefault="00384A13" w:rsidP="005854CA">
            <w:pPr>
              <w:pStyle w:val="BodyText3"/>
              <w:tabs>
                <w:tab w:val="left" w:pos="3410"/>
              </w:tabs>
              <w:ind w:left="3590" w:hanging="3590"/>
              <w:rPr>
                <w:rFonts w:ascii="Calibri" w:hAnsi="Calibri" w:cs="Calibri"/>
                <w:b/>
                <w:sz w:val="24"/>
              </w:rPr>
            </w:pPr>
            <w:r w:rsidRPr="002B0BDD">
              <w:rPr>
                <w:rFonts w:ascii="Calibri" w:hAnsi="Calibri" w:cs="Calibri"/>
                <w:b/>
                <w:sz w:val="24"/>
              </w:rPr>
              <w:t xml:space="preserve">                                                                     </w:t>
            </w:r>
            <w:r w:rsidR="00383C9C">
              <w:rPr>
                <w:rFonts w:ascii="Calibri" w:hAnsi="Calibri" w:cs="Calibri"/>
                <w:b/>
                <w:sz w:val="24"/>
              </w:rPr>
              <w:t xml:space="preserve">       </w:t>
            </w:r>
            <w:r w:rsidR="00A14374">
              <w:rPr>
                <w:rFonts w:ascii="Calibri" w:hAnsi="Calibri" w:cs="Calibri"/>
                <w:b/>
                <w:sz w:val="24"/>
              </w:rPr>
              <w:t xml:space="preserve">     </w:t>
            </w:r>
            <w:r w:rsidR="001C6E79">
              <w:rPr>
                <w:rFonts w:ascii="Calibri" w:hAnsi="Calibri" w:cs="Calibri"/>
                <w:b/>
                <w:sz w:val="24"/>
              </w:rPr>
              <w:t xml:space="preserve"> </w:t>
            </w:r>
            <w:r w:rsidR="00383C9C">
              <w:rPr>
                <w:rFonts w:ascii="Calibri" w:hAnsi="Calibri" w:cs="Calibri"/>
                <w:b/>
                <w:sz w:val="24"/>
              </w:rPr>
              <w:t xml:space="preserve"> </w:t>
            </w:r>
            <w:r w:rsidRPr="002B0BDD">
              <w:rPr>
                <w:rFonts w:ascii="Calibri" w:hAnsi="Calibri" w:cs="Calibri"/>
                <w:b/>
                <w:sz w:val="24"/>
              </w:rPr>
              <w:t>B-14/ A, Sector 62, Noida-201307, Uttar Pradesh.</w:t>
            </w:r>
          </w:p>
          <w:p w:rsidR="00384A13" w:rsidRPr="002B0BDD" w:rsidRDefault="00384A13" w:rsidP="005854CA">
            <w:pPr>
              <w:pStyle w:val="BodyText3"/>
              <w:tabs>
                <w:tab w:val="left" w:pos="3410"/>
              </w:tabs>
              <w:ind w:left="3590" w:hanging="3590"/>
              <w:rPr>
                <w:rFonts w:ascii="Calibri" w:hAnsi="Calibri" w:cs="Calibri"/>
                <w:b/>
                <w:sz w:val="24"/>
              </w:rPr>
            </w:pPr>
            <w:r w:rsidRPr="002B0BDD">
              <w:rPr>
                <w:rFonts w:ascii="Calibri" w:hAnsi="Calibri" w:cs="Calibri"/>
                <w:b/>
                <w:sz w:val="24"/>
              </w:rPr>
              <w:t xml:space="preserve">                                                                       </w:t>
            </w:r>
            <w:r w:rsidR="005854CA" w:rsidRPr="002B0BDD">
              <w:rPr>
                <w:rFonts w:ascii="Calibri" w:hAnsi="Calibri" w:cs="Calibri"/>
                <w:b/>
                <w:sz w:val="24"/>
              </w:rPr>
              <w:t xml:space="preserve"> </w:t>
            </w:r>
            <w:r w:rsidR="00383C9C">
              <w:rPr>
                <w:rFonts w:ascii="Calibri" w:hAnsi="Calibri" w:cs="Calibri"/>
                <w:b/>
                <w:sz w:val="24"/>
              </w:rPr>
              <w:t xml:space="preserve">     </w:t>
            </w:r>
            <w:r w:rsidR="00A14374">
              <w:rPr>
                <w:rFonts w:ascii="Calibri" w:hAnsi="Calibri" w:cs="Calibri"/>
                <w:b/>
                <w:sz w:val="24"/>
              </w:rPr>
              <w:t xml:space="preserve">    </w:t>
            </w:r>
            <w:r w:rsidR="001C6E79">
              <w:rPr>
                <w:rFonts w:ascii="Calibri" w:hAnsi="Calibri" w:cs="Calibri"/>
                <w:b/>
                <w:sz w:val="24"/>
              </w:rPr>
              <w:t xml:space="preserve">  </w:t>
            </w:r>
            <w:r w:rsidRPr="002B0BDD">
              <w:rPr>
                <w:rFonts w:ascii="Calibri" w:hAnsi="Calibri" w:cs="Calibri"/>
                <w:b/>
                <w:sz w:val="24"/>
              </w:rPr>
              <w:t>Telephone Nos.: 0120-4673600, 4231060/1/2</w:t>
            </w:r>
          </w:p>
        </w:tc>
      </w:tr>
      <w:tr w:rsidR="00384A13" w:rsidRPr="002B0BDD" w:rsidTr="005854CA">
        <w:trPr>
          <w:trHeight w:val="529"/>
        </w:trPr>
        <w:tc>
          <w:tcPr>
            <w:tcW w:w="13500" w:type="dxa"/>
          </w:tcPr>
          <w:p w:rsidR="00384A13" w:rsidRPr="002B0BDD" w:rsidRDefault="00384A13" w:rsidP="005854CA">
            <w:pPr>
              <w:rPr>
                <w:rFonts w:ascii="Calibri" w:hAnsi="Calibri" w:cs="Calibri"/>
                <w:b/>
                <w:sz w:val="24"/>
              </w:rPr>
            </w:pPr>
            <w:r w:rsidRPr="002B0BDD">
              <w:rPr>
                <w:rFonts w:ascii="Calibri" w:hAnsi="Calibri" w:cs="Calibri"/>
                <w:b/>
                <w:sz w:val="24"/>
              </w:rPr>
              <w:t>Bid need to be addressed to :</w:t>
            </w:r>
          </w:p>
          <w:p w:rsidR="00384A13" w:rsidRPr="002B0BDD" w:rsidRDefault="00384A13" w:rsidP="005854CA">
            <w:pPr>
              <w:rPr>
                <w:rFonts w:ascii="Calibri" w:hAnsi="Calibri" w:cs="Calibri"/>
                <w:b/>
                <w:sz w:val="24"/>
              </w:rPr>
            </w:pPr>
          </w:p>
          <w:p w:rsidR="00384A13" w:rsidRPr="002B0BDD" w:rsidRDefault="00384A13" w:rsidP="005854CA">
            <w:pPr>
              <w:rPr>
                <w:rFonts w:ascii="Calibri" w:hAnsi="Calibri" w:cs="Calibri"/>
                <w:b/>
                <w:sz w:val="24"/>
              </w:rPr>
            </w:pPr>
            <w:r w:rsidRPr="002B0BDD">
              <w:rPr>
                <w:rFonts w:ascii="Calibri" w:hAnsi="Calibri" w:cs="Calibri"/>
                <w:b/>
                <w:sz w:val="24"/>
              </w:rPr>
              <w:t>Finance Manager</w:t>
            </w:r>
          </w:p>
          <w:p w:rsidR="00384A13" w:rsidRPr="002B0BDD" w:rsidRDefault="00384A13" w:rsidP="005854CA">
            <w:pPr>
              <w:pStyle w:val="Heading1"/>
              <w:rPr>
                <w:rFonts w:ascii="Calibri" w:hAnsi="Calibri" w:cs="Calibri"/>
                <w:sz w:val="24"/>
              </w:rPr>
            </w:pPr>
            <w:r w:rsidRPr="002B0BDD">
              <w:rPr>
                <w:rFonts w:ascii="Calibri" w:hAnsi="Calibri" w:cs="Calibri"/>
                <w:sz w:val="24"/>
              </w:rPr>
              <w:t xml:space="preserve">Hindustan Latex Family Planning Promotion Trust, </w:t>
            </w:r>
          </w:p>
          <w:p w:rsidR="00384A13" w:rsidRPr="002B0BDD" w:rsidRDefault="00384A13" w:rsidP="005854CA">
            <w:pPr>
              <w:pStyle w:val="Heading1"/>
              <w:rPr>
                <w:rFonts w:ascii="Calibri" w:hAnsi="Calibri" w:cs="Calibri"/>
                <w:sz w:val="24"/>
              </w:rPr>
            </w:pPr>
            <w:r w:rsidRPr="002B0BDD">
              <w:rPr>
                <w:rFonts w:ascii="Calibri" w:hAnsi="Calibri" w:cs="Calibri"/>
                <w:sz w:val="24"/>
              </w:rPr>
              <w:t xml:space="preserve"> B-14/A, Sector 62, Noida, </w:t>
            </w:r>
          </w:p>
          <w:p w:rsidR="00384A13" w:rsidRPr="002B0BDD" w:rsidRDefault="00384A13" w:rsidP="005854CA">
            <w:pPr>
              <w:pStyle w:val="Heading1"/>
              <w:rPr>
                <w:rFonts w:ascii="Calibri" w:hAnsi="Calibri" w:cs="Calibri"/>
                <w:sz w:val="24"/>
              </w:rPr>
            </w:pPr>
            <w:r w:rsidRPr="002B0BDD">
              <w:rPr>
                <w:rFonts w:ascii="Calibri" w:hAnsi="Calibri" w:cs="Calibri"/>
                <w:sz w:val="24"/>
              </w:rPr>
              <w:t xml:space="preserve"> Uttar Pradesh-201307</w:t>
            </w:r>
          </w:p>
          <w:p w:rsidR="00384A13" w:rsidRPr="002B0BDD" w:rsidRDefault="00384A13" w:rsidP="005854CA">
            <w:pPr>
              <w:pStyle w:val="Heading1"/>
              <w:rPr>
                <w:rFonts w:ascii="Calibri" w:hAnsi="Calibri" w:cs="Calibri"/>
                <w:sz w:val="24"/>
                <w:szCs w:val="32"/>
              </w:rPr>
            </w:pPr>
            <w:r w:rsidRPr="002B0BDD">
              <w:rPr>
                <w:rFonts w:ascii="Calibri" w:hAnsi="Calibri" w:cs="Calibri"/>
                <w:sz w:val="24"/>
              </w:rPr>
              <w:t xml:space="preserve"> Telephone Nos.: 0120- 4673600, 4231060/1/2</w:t>
            </w:r>
          </w:p>
        </w:tc>
      </w:tr>
    </w:tbl>
    <w:p w:rsidR="00384A13" w:rsidRPr="002B0BDD" w:rsidRDefault="005854CA" w:rsidP="005854CA">
      <w:pPr>
        <w:pStyle w:val="Title"/>
        <w:rPr>
          <w:rFonts w:ascii="Calibri" w:hAnsi="Calibri" w:cs="Calibri"/>
          <w:color w:val="000000"/>
          <w:sz w:val="22"/>
          <w:szCs w:val="22"/>
        </w:rPr>
      </w:pPr>
      <w:r w:rsidRPr="002B0BDD">
        <w:rPr>
          <w:rFonts w:ascii="Calibri" w:hAnsi="Calibri" w:cs="Calibri"/>
          <w:color w:val="000000"/>
          <w:sz w:val="22"/>
          <w:szCs w:val="22"/>
        </w:rPr>
        <w:t>HINDUSTAN LATEX FAMILY PLANNING PROMOTION TRUST</w:t>
      </w: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5854CA" w:rsidRPr="002B0BDD" w:rsidRDefault="005854CA" w:rsidP="00BC427A">
      <w:pPr>
        <w:pStyle w:val="Title"/>
        <w:jc w:val="left"/>
        <w:rPr>
          <w:rFonts w:ascii="Calibri" w:hAnsi="Calibri" w:cs="Calibri"/>
          <w:color w:val="000000"/>
          <w:sz w:val="22"/>
          <w:szCs w:val="22"/>
        </w:rPr>
      </w:pPr>
    </w:p>
    <w:p w:rsidR="005854CA" w:rsidRPr="002B0BDD" w:rsidRDefault="005854CA" w:rsidP="005854CA">
      <w:pPr>
        <w:pStyle w:val="Title"/>
        <w:jc w:val="left"/>
        <w:rPr>
          <w:rFonts w:ascii="Calibri" w:hAnsi="Calibri" w:cs="Calibri"/>
          <w:color w:val="000000"/>
          <w:sz w:val="22"/>
          <w:szCs w:val="22"/>
        </w:rPr>
      </w:pPr>
      <w:r w:rsidRPr="002B0BDD">
        <w:rPr>
          <w:rFonts w:ascii="Calibri" w:hAnsi="Calibri" w:cs="Calibri"/>
          <w:color w:val="000000"/>
          <w:sz w:val="22"/>
          <w:szCs w:val="22"/>
        </w:rPr>
        <w:t xml:space="preserve">                                                         HINDUSTAN LATEX FAMILY PLANNING PROMOTION TRUST</w:t>
      </w:r>
    </w:p>
    <w:p w:rsidR="005854CA" w:rsidRPr="002B0BDD" w:rsidRDefault="005854CA" w:rsidP="005854CA">
      <w:pPr>
        <w:pStyle w:val="Title"/>
        <w:jc w:val="left"/>
        <w:rPr>
          <w:rFonts w:ascii="Calibri" w:hAnsi="Calibri" w:cs="Calibri"/>
          <w:color w:val="000000"/>
          <w:sz w:val="22"/>
          <w:szCs w:val="22"/>
        </w:rPr>
      </w:pPr>
    </w:p>
    <w:p w:rsidR="005854CA" w:rsidRPr="002B0BDD" w:rsidRDefault="005854CA" w:rsidP="00BC427A">
      <w:pPr>
        <w:pStyle w:val="Title"/>
        <w:jc w:val="left"/>
        <w:rPr>
          <w:rFonts w:ascii="Calibri" w:hAnsi="Calibri" w:cs="Calibri"/>
          <w:color w:val="000000"/>
          <w:sz w:val="22"/>
          <w:szCs w:val="22"/>
        </w:rPr>
      </w:pPr>
    </w:p>
    <w:p w:rsidR="004E3A3F" w:rsidRPr="002B0BDD" w:rsidRDefault="005854CA" w:rsidP="00BC427A">
      <w:pPr>
        <w:pStyle w:val="Title"/>
        <w:jc w:val="left"/>
        <w:rPr>
          <w:rFonts w:ascii="Calibri" w:hAnsi="Calibri" w:cs="Calibri"/>
          <w:color w:val="000000"/>
          <w:sz w:val="22"/>
          <w:szCs w:val="22"/>
        </w:rPr>
      </w:pPr>
      <w:r w:rsidRPr="002B0BDD">
        <w:rPr>
          <w:rFonts w:ascii="Calibri" w:hAnsi="Calibri" w:cs="Calibri"/>
          <w:color w:val="000000"/>
          <w:sz w:val="22"/>
          <w:szCs w:val="22"/>
        </w:rPr>
        <w:t>HLFPPT\MGHN-</w:t>
      </w:r>
      <w:r w:rsidR="004E3A3F" w:rsidRPr="002B0BDD">
        <w:rPr>
          <w:rFonts w:ascii="Calibri" w:hAnsi="Calibri" w:cs="Calibri"/>
          <w:color w:val="000000"/>
          <w:sz w:val="22"/>
          <w:szCs w:val="22"/>
        </w:rPr>
        <w:t>MERCK\RAJ\201</w:t>
      </w:r>
      <w:r w:rsidR="00BC427A" w:rsidRPr="002B0BDD">
        <w:rPr>
          <w:rFonts w:ascii="Calibri" w:hAnsi="Calibri" w:cs="Calibri"/>
          <w:color w:val="000000"/>
          <w:sz w:val="22"/>
          <w:szCs w:val="22"/>
        </w:rPr>
        <w:t>4-15</w:t>
      </w:r>
      <w:r w:rsidR="001A014F" w:rsidRPr="002B0BDD">
        <w:rPr>
          <w:rFonts w:ascii="Calibri" w:hAnsi="Calibri" w:cs="Calibri"/>
          <w:color w:val="000000"/>
          <w:sz w:val="22"/>
          <w:szCs w:val="22"/>
        </w:rPr>
        <w:t>\01</w:t>
      </w:r>
      <w:r w:rsidR="004E3A3F" w:rsidRPr="002B0BDD">
        <w:rPr>
          <w:rFonts w:ascii="Calibri" w:hAnsi="Calibri" w:cs="Calibri"/>
          <w:color w:val="000000"/>
          <w:sz w:val="22"/>
          <w:szCs w:val="22"/>
        </w:rPr>
        <w:t xml:space="preserve">                           </w:t>
      </w:r>
      <w:r w:rsidR="00E154AD" w:rsidRPr="002B0BDD">
        <w:rPr>
          <w:rFonts w:ascii="Calibri" w:hAnsi="Calibri" w:cs="Calibri"/>
          <w:color w:val="000000"/>
          <w:sz w:val="22"/>
          <w:szCs w:val="22"/>
        </w:rPr>
        <w:tab/>
      </w:r>
      <w:r w:rsidR="00E154AD" w:rsidRPr="002B0BDD">
        <w:rPr>
          <w:rFonts w:ascii="Calibri" w:hAnsi="Calibri" w:cs="Calibri"/>
          <w:color w:val="000000"/>
          <w:sz w:val="22"/>
          <w:szCs w:val="22"/>
        </w:rPr>
        <w:tab/>
      </w:r>
      <w:r w:rsidR="00E154AD" w:rsidRPr="002B0BDD">
        <w:rPr>
          <w:rFonts w:ascii="Calibri" w:hAnsi="Calibri" w:cs="Calibri"/>
          <w:color w:val="000000"/>
          <w:sz w:val="22"/>
          <w:szCs w:val="22"/>
        </w:rPr>
        <w:tab/>
      </w:r>
      <w:r w:rsidR="00E154AD" w:rsidRPr="002B0BDD">
        <w:rPr>
          <w:rFonts w:ascii="Calibri" w:hAnsi="Calibri" w:cs="Calibri"/>
          <w:color w:val="000000"/>
          <w:sz w:val="22"/>
          <w:szCs w:val="22"/>
        </w:rPr>
        <w:tab/>
      </w:r>
      <w:r w:rsidR="004E3A3F" w:rsidRPr="002B0BDD">
        <w:rPr>
          <w:rFonts w:ascii="Calibri" w:hAnsi="Calibri" w:cs="Calibri"/>
          <w:color w:val="000000"/>
          <w:sz w:val="22"/>
          <w:szCs w:val="22"/>
        </w:rPr>
        <w:t xml:space="preserve">       </w:t>
      </w:r>
      <w:r w:rsidR="004E3A3F" w:rsidRPr="002B0BDD">
        <w:rPr>
          <w:rFonts w:ascii="Calibri" w:hAnsi="Calibri" w:cs="Calibri"/>
          <w:color w:val="000000"/>
          <w:sz w:val="22"/>
          <w:szCs w:val="22"/>
        </w:rPr>
        <w:tab/>
      </w:r>
      <w:r w:rsidR="00E154AD" w:rsidRPr="002B0BDD">
        <w:rPr>
          <w:rFonts w:ascii="Calibri" w:hAnsi="Calibri" w:cs="Calibri"/>
          <w:color w:val="000000"/>
          <w:sz w:val="22"/>
          <w:szCs w:val="22"/>
        </w:rPr>
        <w:tab/>
      </w:r>
      <w:r w:rsidR="002B0BDD">
        <w:rPr>
          <w:rFonts w:ascii="Calibri" w:hAnsi="Calibri" w:cs="Calibri"/>
          <w:color w:val="000000"/>
          <w:sz w:val="22"/>
          <w:szCs w:val="22"/>
        </w:rPr>
        <w:tab/>
      </w:r>
      <w:r w:rsidR="002B0BDD">
        <w:rPr>
          <w:rFonts w:ascii="Calibri" w:hAnsi="Calibri" w:cs="Calibri"/>
          <w:color w:val="000000"/>
          <w:sz w:val="22"/>
          <w:szCs w:val="22"/>
        </w:rPr>
        <w:tab/>
      </w:r>
      <w:r w:rsidR="002B0BDD">
        <w:rPr>
          <w:rFonts w:ascii="Calibri" w:hAnsi="Calibri" w:cs="Calibri"/>
          <w:color w:val="000000"/>
          <w:sz w:val="22"/>
          <w:szCs w:val="22"/>
        </w:rPr>
        <w:tab/>
      </w:r>
      <w:r w:rsidR="00E154AD" w:rsidRPr="002B0BDD">
        <w:rPr>
          <w:rFonts w:ascii="Calibri" w:hAnsi="Calibri" w:cs="Calibri"/>
          <w:color w:val="000000"/>
          <w:sz w:val="22"/>
          <w:szCs w:val="22"/>
        </w:rPr>
        <w:tab/>
      </w:r>
      <w:r w:rsidR="00E154AD" w:rsidRPr="002B0BDD">
        <w:rPr>
          <w:rFonts w:ascii="Calibri" w:hAnsi="Calibri" w:cs="Calibri"/>
          <w:color w:val="000000"/>
          <w:sz w:val="22"/>
          <w:szCs w:val="22"/>
        </w:rPr>
        <w:tab/>
      </w:r>
      <w:r w:rsidR="004E3A3F" w:rsidRPr="002B0BDD">
        <w:rPr>
          <w:rFonts w:ascii="Calibri" w:hAnsi="Calibri" w:cs="Calibri"/>
          <w:color w:val="000000"/>
          <w:sz w:val="22"/>
          <w:szCs w:val="22"/>
        </w:rPr>
        <w:t xml:space="preserve">Date: </w:t>
      </w:r>
      <w:r w:rsidR="00366EE8" w:rsidRPr="002B0BDD">
        <w:rPr>
          <w:rFonts w:ascii="Calibri" w:hAnsi="Calibri" w:cs="Calibri"/>
          <w:sz w:val="22"/>
          <w:szCs w:val="22"/>
        </w:rPr>
        <w:t>11/12</w:t>
      </w:r>
      <w:r w:rsidR="009F58F7" w:rsidRPr="002B0BDD">
        <w:rPr>
          <w:rFonts w:ascii="Calibri" w:hAnsi="Calibri" w:cs="Calibri"/>
          <w:sz w:val="22"/>
          <w:szCs w:val="22"/>
        </w:rPr>
        <w:t>/2014</w:t>
      </w:r>
    </w:p>
    <w:p w:rsidR="004E3A3F" w:rsidRPr="002B0BDD" w:rsidRDefault="004E3A3F" w:rsidP="004E3A3F">
      <w:pPr>
        <w:pStyle w:val="Title"/>
        <w:rPr>
          <w:rFonts w:ascii="Calibri" w:hAnsi="Calibri" w:cs="Calibri"/>
          <w:bCs/>
          <w:color w:val="000000"/>
          <w:sz w:val="22"/>
          <w:szCs w:val="22"/>
        </w:rPr>
      </w:pPr>
    </w:p>
    <w:p w:rsidR="004E3A3F" w:rsidRPr="002B0BDD" w:rsidRDefault="004E3A3F" w:rsidP="004E3A3F">
      <w:pPr>
        <w:pStyle w:val="Title"/>
        <w:jc w:val="left"/>
        <w:rPr>
          <w:rFonts w:ascii="Calibri" w:hAnsi="Calibri" w:cs="Calibri"/>
          <w:bCs/>
          <w:color w:val="000000"/>
          <w:sz w:val="22"/>
          <w:szCs w:val="22"/>
        </w:rPr>
      </w:pPr>
      <w:r w:rsidRPr="002B0BDD">
        <w:rPr>
          <w:rFonts w:ascii="Calibri" w:hAnsi="Calibri" w:cs="Calibri"/>
          <w:bCs/>
          <w:color w:val="000000"/>
          <w:sz w:val="22"/>
          <w:szCs w:val="22"/>
        </w:rPr>
        <w:t>To,</w:t>
      </w:r>
    </w:p>
    <w:p w:rsidR="001D2EDF" w:rsidRPr="002B0BDD" w:rsidRDefault="001D2EDF" w:rsidP="00495FCD">
      <w:pPr>
        <w:jc w:val="center"/>
        <w:rPr>
          <w:rFonts w:ascii="Calibri" w:hAnsi="Calibri" w:cs="Calibri"/>
          <w:color w:val="000000"/>
          <w:sz w:val="22"/>
          <w:szCs w:val="22"/>
        </w:rPr>
      </w:pPr>
    </w:p>
    <w:p w:rsidR="00495FCD" w:rsidRPr="002B0BDD" w:rsidRDefault="00495FCD" w:rsidP="00495FCD">
      <w:pPr>
        <w:jc w:val="center"/>
        <w:rPr>
          <w:rFonts w:ascii="Calibri" w:hAnsi="Calibri" w:cs="Calibri"/>
          <w:b/>
          <w:color w:val="000000"/>
          <w:sz w:val="22"/>
          <w:szCs w:val="22"/>
          <w:u w:val="single"/>
        </w:rPr>
      </w:pPr>
      <w:r w:rsidRPr="002B0BDD">
        <w:rPr>
          <w:rFonts w:ascii="Calibri" w:hAnsi="Calibri" w:cs="Calibri"/>
          <w:b/>
          <w:color w:val="000000"/>
          <w:sz w:val="22"/>
          <w:szCs w:val="22"/>
          <w:u w:val="single"/>
        </w:rPr>
        <w:t>Request for Proposal</w:t>
      </w:r>
    </w:p>
    <w:p w:rsidR="00C05D34" w:rsidRPr="002B0BDD" w:rsidRDefault="00C05D34" w:rsidP="00C05D34">
      <w:pPr>
        <w:rPr>
          <w:rFonts w:ascii="Calibri" w:hAnsi="Calibri" w:cs="Calibri"/>
          <w:b/>
          <w:color w:val="000000"/>
          <w:sz w:val="22"/>
          <w:szCs w:val="22"/>
        </w:rPr>
      </w:pPr>
    </w:p>
    <w:p w:rsidR="001A3967" w:rsidRDefault="00D262D1" w:rsidP="001A3967">
      <w:pPr>
        <w:jc w:val="both"/>
        <w:rPr>
          <w:rFonts w:ascii="Arial" w:hAnsi="Arial" w:cs="Arial"/>
          <w:b/>
          <w:color w:val="000000"/>
          <w:sz w:val="22"/>
          <w:szCs w:val="22"/>
        </w:rPr>
      </w:pPr>
      <w:r w:rsidRPr="009D195D">
        <w:rPr>
          <w:rFonts w:ascii="Arial" w:hAnsi="Arial" w:cs="Arial"/>
          <w:b/>
          <w:color w:val="000000"/>
          <w:sz w:val="22"/>
          <w:szCs w:val="22"/>
        </w:rPr>
        <w:t>Scope of work</w:t>
      </w:r>
      <w:r>
        <w:rPr>
          <w:rFonts w:ascii="Arial" w:hAnsi="Arial" w:cs="Arial"/>
          <w:b/>
          <w:color w:val="000000"/>
          <w:sz w:val="22"/>
          <w:szCs w:val="22"/>
        </w:rPr>
        <w:t xml:space="preserve">: Bulk SMS Voice/ Text </w:t>
      </w:r>
      <w:r w:rsidRPr="009D195D">
        <w:rPr>
          <w:rFonts w:ascii="Arial" w:hAnsi="Arial" w:cs="Arial"/>
          <w:b/>
          <w:color w:val="000000"/>
          <w:sz w:val="22"/>
          <w:szCs w:val="22"/>
        </w:rPr>
        <w:t xml:space="preserve">of Merrygold </w:t>
      </w:r>
      <w:r>
        <w:rPr>
          <w:rFonts w:ascii="Arial" w:hAnsi="Arial" w:cs="Arial"/>
          <w:b/>
          <w:color w:val="000000"/>
          <w:sz w:val="22"/>
          <w:szCs w:val="22"/>
        </w:rPr>
        <w:t>Health Network.</w:t>
      </w:r>
    </w:p>
    <w:p w:rsidR="00D262D1" w:rsidRPr="002B0BDD" w:rsidRDefault="00D262D1" w:rsidP="001A3967">
      <w:pPr>
        <w:jc w:val="both"/>
        <w:rPr>
          <w:rFonts w:ascii="Calibri" w:hAnsi="Calibri" w:cs="Calibri"/>
          <w:b/>
          <w:color w:val="000000"/>
          <w:sz w:val="22"/>
          <w:szCs w:val="22"/>
        </w:rPr>
      </w:pPr>
    </w:p>
    <w:p w:rsidR="001A3967" w:rsidRPr="002B0BDD" w:rsidRDefault="003B2D0B" w:rsidP="001A3967">
      <w:pPr>
        <w:jc w:val="both"/>
        <w:rPr>
          <w:rFonts w:ascii="Calibri" w:hAnsi="Calibri" w:cs="Calibri"/>
          <w:color w:val="000000"/>
          <w:sz w:val="22"/>
          <w:szCs w:val="22"/>
        </w:rPr>
      </w:pPr>
      <w:r w:rsidRPr="002B0BDD">
        <w:rPr>
          <w:rFonts w:ascii="Calibri" w:hAnsi="Calibri" w:cs="Calibri"/>
          <w:color w:val="000000"/>
          <w:sz w:val="22"/>
          <w:szCs w:val="22"/>
        </w:rPr>
        <w:t>HLFPPT is implementing Merrygold Health Network for reduction of Maternal Mortality Ratio in high focus districts of Rajasthan from March 2013.</w:t>
      </w:r>
      <w:r w:rsidR="00BC427A" w:rsidRPr="002B0BDD">
        <w:rPr>
          <w:rFonts w:ascii="Calibri" w:hAnsi="Calibri" w:cs="Calibri"/>
          <w:color w:val="000000"/>
          <w:sz w:val="22"/>
          <w:szCs w:val="22"/>
        </w:rPr>
        <w:t xml:space="preserve"> </w:t>
      </w:r>
      <w:r w:rsidRPr="002B0BDD">
        <w:rPr>
          <w:rFonts w:ascii="Calibri" w:hAnsi="Calibri" w:cs="Calibri"/>
          <w:color w:val="000000"/>
          <w:sz w:val="22"/>
          <w:szCs w:val="22"/>
        </w:rPr>
        <w:t xml:space="preserve">Branding is </w:t>
      </w:r>
      <w:r w:rsidR="005854CA" w:rsidRPr="002B0BDD">
        <w:rPr>
          <w:rFonts w:ascii="Calibri" w:hAnsi="Calibri" w:cs="Calibri"/>
          <w:color w:val="000000"/>
          <w:sz w:val="22"/>
          <w:szCs w:val="22"/>
        </w:rPr>
        <w:t xml:space="preserve">one of the </w:t>
      </w:r>
      <w:r w:rsidRPr="002B0BDD">
        <w:rPr>
          <w:rFonts w:ascii="Calibri" w:hAnsi="Calibri" w:cs="Calibri"/>
          <w:color w:val="000000"/>
          <w:sz w:val="22"/>
          <w:szCs w:val="22"/>
        </w:rPr>
        <w:t>important area for creating brands image</w:t>
      </w:r>
      <w:r w:rsidR="005854CA" w:rsidRPr="002B0BDD">
        <w:rPr>
          <w:rFonts w:ascii="Calibri" w:hAnsi="Calibri" w:cs="Calibri"/>
          <w:color w:val="000000"/>
          <w:sz w:val="22"/>
          <w:szCs w:val="22"/>
        </w:rPr>
        <w:t xml:space="preserve"> and visibility</w:t>
      </w:r>
      <w:r w:rsidRPr="002B0BDD">
        <w:rPr>
          <w:rFonts w:ascii="Calibri" w:hAnsi="Calibri" w:cs="Calibri"/>
          <w:color w:val="000000"/>
          <w:sz w:val="22"/>
          <w:szCs w:val="22"/>
        </w:rPr>
        <w:t xml:space="preserve"> in hospital environment. We require </w:t>
      </w:r>
      <w:r w:rsidR="00DF04B0" w:rsidRPr="00DF04B0">
        <w:rPr>
          <w:rFonts w:ascii="Calibri" w:hAnsi="Calibri" w:cs="Calibri"/>
          <w:b/>
          <w:color w:val="000000"/>
          <w:sz w:val="22"/>
          <w:szCs w:val="22"/>
        </w:rPr>
        <w:t>Bulk SMS Voice/ Text of Merrygold Health Network</w:t>
      </w:r>
      <w:r w:rsidR="00DF04B0" w:rsidRPr="00DF04B0">
        <w:rPr>
          <w:rFonts w:ascii="Calibri" w:hAnsi="Calibri" w:cs="Calibri"/>
          <w:color w:val="000000"/>
          <w:sz w:val="22"/>
          <w:szCs w:val="22"/>
        </w:rPr>
        <w:t xml:space="preserve"> </w:t>
      </w:r>
      <w:r w:rsidR="00DF04B0">
        <w:rPr>
          <w:rFonts w:ascii="Calibri" w:hAnsi="Calibri" w:cs="Calibri"/>
          <w:color w:val="000000"/>
          <w:sz w:val="22"/>
          <w:szCs w:val="22"/>
        </w:rPr>
        <w:t xml:space="preserve">in </w:t>
      </w:r>
      <w:r w:rsidRPr="002B0BDD">
        <w:rPr>
          <w:rFonts w:ascii="Calibri" w:hAnsi="Calibri" w:cs="Calibri"/>
          <w:color w:val="000000"/>
          <w:sz w:val="22"/>
          <w:szCs w:val="22"/>
        </w:rPr>
        <w:t xml:space="preserve">Rajasthan. </w:t>
      </w:r>
    </w:p>
    <w:p w:rsidR="00A92BA5" w:rsidRPr="002B0BDD" w:rsidRDefault="00A92BA5" w:rsidP="001A3967">
      <w:pPr>
        <w:jc w:val="both"/>
        <w:rPr>
          <w:rFonts w:ascii="Calibri" w:hAnsi="Calibri" w:cs="Calibri"/>
          <w:color w:val="000000"/>
          <w:sz w:val="22"/>
          <w:szCs w:val="22"/>
        </w:rPr>
      </w:pPr>
    </w:p>
    <w:p w:rsidR="001A3967" w:rsidRPr="002B0BDD" w:rsidRDefault="003B2D0B" w:rsidP="001A3967">
      <w:pPr>
        <w:jc w:val="both"/>
        <w:rPr>
          <w:rFonts w:ascii="Calibri" w:hAnsi="Calibri" w:cs="Calibri"/>
          <w:b/>
          <w:sz w:val="22"/>
          <w:szCs w:val="22"/>
        </w:rPr>
      </w:pPr>
      <w:r w:rsidRPr="002B0BDD">
        <w:rPr>
          <w:rFonts w:ascii="Calibri" w:hAnsi="Calibri" w:cs="Calibri"/>
          <w:b/>
          <w:sz w:val="22"/>
          <w:szCs w:val="22"/>
        </w:rPr>
        <w:t>Location</w:t>
      </w:r>
      <w:r w:rsidR="001A3967" w:rsidRPr="002B0BDD">
        <w:rPr>
          <w:rFonts w:ascii="Calibri" w:hAnsi="Calibri" w:cs="Calibri"/>
          <w:b/>
          <w:sz w:val="22"/>
          <w:szCs w:val="22"/>
        </w:rPr>
        <w:t xml:space="preserve">: </w:t>
      </w:r>
      <w:r w:rsidR="00A72F92" w:rsidRPr="002B0BDD">
        <w:rPr>
          <w:rFonts w:ascii="Calibri" w:hAnsi="Calibri" w:cs="Calibri"/>
          <w:b/>
          <w:sz w:val="22"/>
          <w:szCs w:val="22"/>
        </w:rPr>
        <w:t xml:space="preserve">All Districts of </w:t>
      </w:r>
      <w:r w:rsidRPr="002B0BDD">
        <w:rPr>
          <w:rFonts w:ascii="Calibri" w:hAnsi="Calibri" w:cs="Calibri"/>
          <w:b/>
          <w:sz w:val="22"/>
          <w:szCs w:val="22"/>
        </w:rPr>
        <w:t xml:space="preserve">Rajasthan, </w:t>
      </w:r>
    </w:p>
    <w:p w:rsidR="001A3967" w:rsidRPr="002B0BDD" w:rsidRDefault="001A3967" w:rsidP="001A3967">
      <w:pPr>
        <w:jc w:val="both"/>
        <w:rPr>
          <w:rFonts w:ascii="Calibri" w:hAnsi="Calibri" w:cs="Calibri"/>
          <w:color w:val="000000"/>
          <w:sz w:val="22"/>
          <w:szCs w:val="22"/>
        </w:rPr>
      </w:pPr>
    </w:p>
    <w:p w:rsidR="001A3967" w:rsidRPr="002B0BDD" w:rsidRDefault="001A3967" w:rsidP="001A3967">
      <w:pPr>
        <w:jc w:val="center"/>
        <w:rPr>
          <w:rFonts w:ascii="Calibri" w:hAnsi="Calibri" w:cs="Calibri"/>
          <w:b/>
          <w:color w:val="000000"/>
          <w:sz w:val="22"/>
          <w:szCs w:val="22"/>
        </w:rPr>
      </w:pPr>
      <w:r w:rsidRPr="002B0BDD">
        <w:rPr>
          <w:rFonts w:ascii="Calibri" w:hAnsi="Calibri" w:cs="Calibri"/>
          <w:b/>
          <w:color w:val="000000"/>
          <w:sz w:val="22"/>
          <w:szCs w:val="22"/>
        </w:rPr>
        <w:t>Terms and conditions</w:t>
      </w:r>
    </w:p>
    <w:p w:rsidR="001A3967" w:rsidRPr="002B0BDD" w:rsidRDefault="001A3967" w:rsidP="001A3967">
      <w:pPr>
        <w:jc w:val="center"/>
        <w:rPr>
          <w:rFonts w:ascii="Calibri" w:hAnsi="Calibri" w:cs="Calibri"/>
          <w:color w:val="000000"/>
          <w:sz w:val="22"/>
          <w:szCs w:val="22"/>
        </w:rPr>
      </w:pPr>
      <w:r w:rsidRPr="002B0BDD">
        <w:rPr>
          <w:rFonts w:ascii="Calibri" w:hAnsi="Calibri" w:cs="Calibri"/>
          <w:color w:val="000000"/>
          <w:sz w:val="22"/>
          <w:szCs w:val="22"/>
        </w:rPr>
        <w:t>(To be enclosed with technical bid)</w:t>
      </w:r>
    </w:p>
    <w:p w:rsidR="007F421A" w:rsidRPr="002B0BDD"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The bidders shall furnish an Earnest Money Deposit (EMD) of Rs 25,000/-(Rupees Twenty Five Thousand only) in the form of Demand Draft in favour of “Hindustan Latex Family Planning Promotion Trust“, payable at New Delhi. It should be attached with technical bid.</w:t>
      </w:r>
    </w:p>
    <w:p w:rsidR="007F421A" w:rsidRPr="002B0BDD" w:rsidRDefault="007F421A" w:rsidP="007F421A">
      <w:pPr>
        <w:numPr>
          <w:ilvl w:val="1"/>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Non-payment of EMD will make the bidders liable for disqualifications.</w:t>
      </w:r>
    </w:p>
    <w:p w:rsidR="007F421A" w:rsidRPr="00855E63" w:rsidRDefault="007F421A" w:rsidP="007F421A">
      <w:pPr>
        <w:numPr>
          <w:ilvl w:val="1"/>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The bidders cannot withdraw after bidding; the EMD will be forfeited if bidder denies entering into agreement for </w:t>
      </w:r>
      <w:r w:rsidR="00D262D1" w:rsidRPr="00D262D1">
        <w:rPr>
          <w:rFonts w:ascii="Calibri" w:hAnsi="Calibri" w:cs="Calibri"/>
          <w:b/>
          <w:color w:val="000000"/>
          <w:sz w:val="22"/>
          <w:szCs w:val="22"/>
        </w:rPr>
        <w:t>Bulk SMS Voice/ Text of Merrygold Health Network</w:t>
      </w:r>
      <w:r w:rsidRPr="00855E63">
        <w:rPr>
          <w:rFonts w:ascii="Calibri" w:hAnsi="Calibri" w:cs="Calibri"/>
          <w:color w:val="000000"/>
          <w:sz w:val="22"/>
          <w:szCs w:val="22"/>
        </w:rPr>
        <w:t>.</w:t>
      </w:r>
    </w:p>
    <w:p w:rsidR="007F421A" w:rsidRPr="002B0BDD" w:rsidRDefault="007F421A" w:rsidP="007F421A">
      <w:pPr>
        <w:numPr>
          <w:ilvl w:val="1"/>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EMD of unsuccessful bidders will be returned within the period of 45 days after the award of contract without any interest. </w:t>
      </w:r>
    </w:p>
    <w:p w:rsidR="007F421A" w:rsidRPr="002B0BDD" w:rsidRDefault="007F421A" w:rsidP="007F421A">
      <w:pPr>
        <w:numPr>
          <w:ilvl w:val="1"/>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EMD will be returned to the awarded party on receipt of the performance security deposit.</w:t>
      </w:r>
    </w:p>
    <w:p w:rsidR="007F421A" w:rsidRPr="002B0BDD"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The bidder must have an averag</w:t>
      </w:r>
      <w:r w:rsidR="00B97719">
        <w:rPr>
          <w:rFonts w:ascii="Calibri" w:hAnsi="Calibri" w:cs="Calibri"/>
          <w:color w:val="000000"/>
          <w:sz w:val="22"/>
          <w:szCs w:val="22"/>
        </w:rPr>
        <w:t>e annual turnover of Rs. 30 Lac</w:t>
      </w:r>
      <w:r w:rsidR="00BC327D" w:rsidRPr="002B0BDD">
        <w:rPr>
          <w:rFonts w:ascii="Calibri" w:hAnsi="Calibri" w:cs="Calibri"/>
          <w:color w:val="000000"/>
          <w:sz w:val="22"/>
          <w:szCs w:val="22"/>
        </w:rPr>
        <w:t xml:space="preserve"> per annum</w:t>
      </w:r>
      <w:r w:rsidRPr="002B0BDD">
        <w:rPr>
          <w:rFonts w:ascii="Calibri" w:hAnsi="Calibri" w:cs="Calibri"/>
          <w:color w:val="000000"/>
          <w:sz w:val="22"/>
          <w:szCs w:val="22"/>
        </w:rPr>
        <w:t xml:space="preserve">. The audited financial statements along with turnover certificate of last 3 years duly certified by Chartered Accountant should be provided along with the technical bid. </w:t>
      </w:r>
    </w:p>
    <w:p w:rsidR="007F421A" w:rsidRPr="002B0BDD"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The applying firm must have PAN (Permanent Account Number) and registered with the VAT/CST/Service Tax, etc. and the documents for the same is to be attached.</w:t>
      </w:r>
    </w:p>
    <w:p w:rsidR="007F421A" w:rsidRPr="002B0BDD"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Bidders should provide brief profile of their work experience for the last three years along with the evidences of work done earlier with the client list. Certificate/ documents evidencing past work for the last 3 years should be enclosed.</w:t>
      </w:r>
    </w:p>
    <w:p w:rsidR="007F421A" w:rsidRPr="002B0BDD"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lastRenderedPageBreak/>
        <w:t>Execution/implementation plan will be provided by HLFPPT at the beginning of the work. In case of delay/ disruption of the activity implementation/execution the penalty will be levied.</w:t>
      </w:r>
    </w:p>
    <w:p w:rsidR="007F421A" w:rsidRPr="002B0BDD"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HLFPPT reserves the right to accept /reject/ select one or more agency  and to </w:t>
      </w:r>
      <w:r w:rsidR="001C6E79" w:rsidRPr="002B0BDD">
        <w:rPr>
          <w:rFonts w:ascii="Calibri" w:hAnsi="Calibri" w:cs="Calibri"/>
          <w:color w:val="000000"/>
          <w:sz w:val="22"/>
          <w:szCs w:val="22"/>
        </w:rPr>
        <w:t>annu</w:t>
      </w:r>
      <w:r w:rsidR="001C6E79">
        <w:rPr>
          <w:rFonts w:ascii="Calibri" w:hAnsi="Calibri" w:cs="Calibri"/>
          <w:color w:val="000000"/>
          <w:sz w:val="22"/>
          <w:szCs w:val="22"/>
        </w:rPr>
        <w:t>al</w:t>
      </w:r>
      <w:r w:rsidRPr="002B0BDD">
        <w:rPr>
          <w:rFonts w:ascii="Calibri" w:hAnsi="Calibri" w:cs="Calibri"/>
          <w:color w:val="000000"/>
          <w:sz w:val="22"/>
          <w:szCs w:val="22"/>
        </w:rPr>
        <w:t xml:space="preserve"> the bidding process any or all bids at any time prior to award of contract without thereby incurring any liability to the affected bidders.</w:t>
      </w:r>
    </w:p>
    <w:p w:rsidR="007F421A" w:rsidRPr="002B0BDD"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The tender will be appraised by internal committee formed by HLFFPT management.</w:t>
      </w:r>
    </w:p>
    <w:p w:rsidR="007F421A" w:rsidRPr="002B0BDD" w:rsidRDefault="007F421A" w:rsidP="007F421A">
      <w:pPr>
        <w:numPr>
          <w:ilvl w:val="0"/>
          <w:numId w:val="32"/>
        </w:numPr>
        <w:spacing w:before="240" w:after="120" w:line="276" w:lineRule="auto"/>
        <w:contextualSpacing/>
        <w:jc w:val="both"/>
        <w:rPr>
          <w:rFonts w:ascii="Calibri" w:hAnsi="Calibri" w:cs="Calibri"/>
          <w:b/>
          <w:color w:val="000000"/>
          <w:sz w:val="22"/>
          <w:szCs w:val="22"/>
        </w:rPr>
      </w:pPr>
      <w:r w:rsidRPr="002B0BDD">
        <w:rPr>
          <w:rFonts w:ascii="Calibri" w:hAnsi="Calibri" w:cs="Calibri"/>
          <w:color w:val="000000"/>
          <w:sz w:val="22"/>
          <w:szCs w:val="22"/>
        </w:rPr>
        <w:t>HLFPPT shall without prejudice to its other remedies under the contract, deduct from the Contract Price, as Liquidated Damages a sum equivalent to 2.5% of the price of agreed unperformed Services or for delay of each day until actual delivery or performance, up to a maximum deduction of 20% of the contract Price. Once the maximum is reached, HLFPPT may consider termination of the contract</w:t>
      </w:r>
      <w:r w:rsidRPr="002B0BDD">
        <w:rPr>
          <w:rFonts w:ascii="Calibri" w:hAnsi="Calibri" w:cs="Calibri"/>
          <w:b/>
          <w:color w:val="000000"/>
          <w:sz w:val="22"/>
          <w:szCs w:val="22"/>
        </w:rPr>
        <w:t xml:space="preserve"> </w:t>
      </w:r>
      <w:r w:rsidRPr="002B0BDD">
        <w:rPr>
          <w:rFonts w:ascii="Calibri" w:hAnsi="Calibri" w:cs="Calibri"/>
          <w:color w:val="000000"/>
          <w:sz w:val="22"/>
          <w:szCs w:val="22"/>
        </w:rPr>
        <w:t>and can forfeit the security amount.</w:t>
      </w:r>
    </w:p>
    <w:p w:rsidR="007F421A" w:rsidRPr="002B0BDD" w:rsidRDefault="007F421A" w:rsidP="007F421A">
      <w:pPr>
        <w:numPr>
          <w:ilvl w:val="0"/>
          <w:numId w:val="32"/>
        </w:numPr>
        <w:spacing w:before="240" w:after="120" w:line="276" w:lineRule="auto"/>
        <w:contextualSpacing/>
        <w:jc w:val="both"/>
        <w:rPr>
          <w:rFonts w:ascii="Calibri" w:hAnsi="Calibri" w:cs="Calibri"/>
          <w:b/>
          <w:color w:val="000000"/>
          <w:sz w:val="22"/>
          <w:szCs w:val="22"/>
        </w:rPr>
      </w:pPr>
      <w:r w:rsidRPr="002B0BDD">
        <w:rPr>
          <w:rFonts w:ascii="Calibri" w:hAnsi="Calibri" w:cs="Calibri"/>
          <w:color w:val="000000"/>
          <w:sz w:val="22"/>
          <w:szCs w:val="22"/>
        </w:rPr>
        <w:t xml:space="preserve">In case of delay on the part of HLFPPT in providing the approvals the time of service delivery will be extended by equal number of days. </w:t>
      </w:r>
    </w:p>
    <w:p w:rsidR="007F421A" w:rsidRPr="002B0BDD" w:rsidRDefault="00520BB8" w:rsidP="007F421A">
      <w:pPr>
        <w:numPr>
          <w:ilvl w:val="0"/>
          <w:numId w:val="32"/>
        </w:numPr>
        <w:spacing w:line="276" w:lineRule="auto"/>
        <w:contextualSpacing/>
        <w:jc w:val="both"/>
        <w:rPr>
          <w:rFonts w:ascii="Calibri" w:hAnsi="Calibri" w:cs="Calibri"/>
          <w:color w:val="000000"/>
          <w:sz w:val="22"/>
          <w:szCs w:val="22"/>
        </w:rPr>
      </w:pPr>
      <w:r>
        <w:rPr>
          <w:rFonts w:ascii="Calibri" w:hAnsi="Calibri" w:cs="Calibri"/>
          <w:color w:val="000000"/>
          <w:sz w:val="22"/>
          <w:szCs w:val="22"/>
        </w:rPr>
        <w:t xml:space="preserve">Content / Message </w:t>
      </w:r>
      <w:r w:rsidR="007F421A" w:rsidRPr="002B0BDD">
        <w:rPr>
          <w:rFonts w:ascii="Calibri" w:hAnsi="Calibri" w:cs="Calibri"/>
          <w:color w:val="000000"/>
          <w:sz w:val="22"/>
          <w:szCs w:val="22"/>
        </w:rPr>
        <w:t>etc shall be provided by HLFPPT on Award of Contract.</w:t>
      </w:r>
    </w:p>
    <w:p w:rsidR="007F421A" w:rsidRPr="002B0BDD" w:rsidRDefault="007F421A" w:rsidP="007F421A">
      <w:pPr>
        <w:numPr>
          <w:ilvl w:val="0"/>
          <w:numId w:val="32"/>
        </w:numPr>
        <w:spacing w:before="240" w:after="120" w:line="276" w:lineRule="auto"/>
        <w:contextualSpacing/>
        <w:jc w:val="both"/>
        <w:rPr>
          <w:rFonts w:ascii="Calibri" w:hAnsi="Calibri" w:cs="Calibri"/>
          <w:b/>
          <w:color w:val="000000"/>
          <w:sz w:val="22"/>
          <w:szCs w:val="22"/>
        </w:rPr>
      </w:pPr>
      <w:r w:rsidRPr="002B0BDD">
        <w:rPr>
          <w:rFonts w:ascii="Calibri" w:hAnsi="Calibri" w:cs="Calibri"/>
          <w:b/>
          <w:color w:val="000000"/>
          <w:sz w:val="22"/>
          <w:szCs w:val="22"/>
        </w:rPr>
        <w:t>Documents required to release the payment:</w:t>
      </w:r>
    </w:p>
    <w:p w:rsidR="007F421A" w:rsidRPr="002B0BDD" w:rsidRDefault="007F421A" w:rsidP="007F421A">
      <w:pPr>
        <w:numPr>
          <w:ilvl w:val="1"/>
          <w:numId w:val="32"/>
        </w:numPr>
        <w:spacing w:before="24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Bill / Invoice mentioning Permanent Account Number and Service Tax Registration No. </w:t>
      </w:r>
    </w:p>
    <w:p w:rsidR="007F421A" w:rsidRPr="002B0BDD" w:rsidRDefault="00F25936" w:rsidP="007F421A">
      <w:pPr>
        <w:numPr>
          <w:ilvl w:val="1"/>
          <w:numId w:val="32"/>
        </w:numPr>
        <w:spacing w:before="240" w:after="120" w:line="276" w:lineRule="auto"/>
        <w:contextualSpacing/>
        <w:jc w:val="both"/>
        <w:rPr>
          <w:rFonts w:ascii="Calibri" w:hAnsi="Calibri" w:cs="Calibri"/>
          <w:color w:val="000000"/>
          <w:sz w:val="22"/>
          <w:szCs w:val="22"/>
        </w:rPr>
      </w:pPr>
      <w:r w:rsidRPr="00520BB8">
        <w:rPr>
          <w:rFonts w:ascii="Calibri" w:hAnsi="Calibri" w:cs="Calibri"/>
          <w:color w:val="000000"/>
          <w:sz w:val="22"/>
          <w:szCs w:val="22"/>
        </w:rPr>
        <w:t>Documentary proof of the deliverables as per work order.</w:t>
      </w:r>
    </w:p>
    <w:p w:rsidR="007F421A" w:rsidRPr="002B0BDD" w:rsidRDefault="007F421A" w:rsidP="007F421A">
      <w:pPr>
        <w:numPr>
          <w:ilvl w:val="1"/>
          <w:numId w:val="32"/>
        </w:numPr>
        <w:spacing w:before="24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Any other detail as required </w:t>
      </w:r>
      <w:r w:rsidR="00F25936">
        <w:rPr>
          <w:rFonts w:ascii="Calibri" w:hAnsi="Calibri" w:cs="Calibri"/>
          <w:color w:val="000000"/>
          <w:sz w:val="22"/>
          <w:szCs w:val="22"/>
        </w:rPr>
        <w:t>by the activity</w:t>
      </w:r>
      <w:r w:rsidRPr="002B0BDD">
        <w:rPr>
          <w:rFonts w:ascii="Calibri" w:hAnsi="Calibri" w:cs="Calibri"/>
          <w:color w:val="000000"/>
          <w:sz w:val="22"/>
          <w:szCs w:val="22"/>
        </w:rPr>
        <w:t>, as mentioned in the work order.</w:t>
      </w:r>
    </w:p>
    <w:p w:rsidR="007F421A" w:rsidRPr="002B0BDD" w:rsidRDefault="007F421A" w:rsidP="007F421A">
      <w:pPr>
        <w:numPr>
          <w:ilvl w:val="0"/>
          <w:numId w:val="32"/>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Selection of agencies would be done by the committee on the basis of Evaluation for Technical 70% marks &amp; Financial 30% marks.</w:t>
      </w:r>
    </w:p>
    <w:p w:rsidR="007F421A" w:rsidRPr="002B0BDD" w:rsidRDefault="007F421A" w:rsidP="007F421A">
      <w:pPr>
        <w:numPr>
          <w:ilvl w:val="0"/>
          <w:numId w:val="32"/>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Agencies who will obtain 70% marks or more in Technical evaluation would be considered for opening of financial bids.</w:t>
      </w:r>
    </w:p>
    <w:p w:rsidR="007F421A" w:rsidRPr="002B0BDD" w:rsidRDefault="007F421A" w:rsidP="007F421A">
      <w:pPr>
        <w:numPr>
          <w:ilvl w:val="0"/>
          <w:numId w:val="32"/>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Technical Evaluation of the agencies would be done on the following basis-</w:t>
      </w:r>
    </w:p>
    <w:p w:rsidR="007F421A" w:rsidRPr="002B0BDD" w:rsidRDefault="007F421A" w:rsidP="007F421A">
      <w:pPr>
        <w:numPr>
          <w:ilvl w:val="1"/>
          <w:numId w:val="44"/>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Past Experience with HLFPPT / Govt. Agency / NGO / Development Sector with supporting documents like copy of work order or performance certificate from the client.</w:t>
      </w:r>
    </w:p>
    <w:p w:rsidR="007F421A" w:rsidRPr="002B0BDD" w:rsidRDefault="00BC327D" w:rsidP="007F421A">
      <w:pPr>
        <w:numPr>
          <w:ilvl w:val="1"/>
          <w:numId w:val="44"/>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Past experience in undertaking the applied tender activities.</w:t>
      </w:r>
    </w:p>
    <w:p w:rsidR="007F421A" w:rsidRPr="002B0BDD" w:rsidRDefault="007F421A" w:rsidP="007F421A">
      <w:pPr>
        <w:numPr>
          <w:ilvl w:val="1"/>
          <w:numId w:val="44"/>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List of clientele.</w:t>
      </w:r>
      <w:r w:rsidR="00BC327D" w:rsidRPr="002B0BDD">
        <w:rPr>
          <w:rFonts w:ascii="Calibri" w:hAnsi="Calibri" w:cs="Calibri"/>
          <w:color w:val="000000"/>
          <w:sz w:val="22"/>
          <w:szCs w:val="22"/>
        </w:rPr>
        <w:t xml:space="preserve"> </w:t>
      </w:r>
    </w:p>
    <w:p w:rsidR="007F421A" w:rsidRPr="002B0BDD" w:rsidRDefault="007F421A" w:rsidP="007F421A">
      <w:pPr>
        <w:numPr>
          <w:ilvl w:val="1"/>
          <w:numId w:val="44"/>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Company Profile &amp; infrastructure suitable for implementing the applied activities.</w:t>
      </w:r>
    </w:p>
    <w:p w:rsidR="007F421A" w:rsidRPr="002B0BDD" w:rsidRDefault="007F421A" w:rsidP="007F421A">
      <w:pPr>
        <w:numPr>
          <w:ilvl w:val="1"/>
          <w:numId w:val="44"/>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Turn over Financial Status.</w:t>
      </w:r>
    </w:p>
    <w:p w:rsidR="007F421A" w:rsidRPr="002B0BDD" w:rsidRDefault="007F421A" w:rsidP="007F421A">
      <w:pPr>
        <w:numPr>
          <w:ilvl w:val="0"/>
          <w:numId w:val="32"/>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 The RFP shall be evaluated strictly based on the substantive information/credentials/documentary evidences submitted by the agencies.</w:t>
      </w:r>
    </w:p>
    <w:p w:rsidR="007F421A" w:rsidRPr="002B0BDD" w:rsidRDefault="007F421A" w:rsidP="007F421A">
      <w:pPr>
        <w:numPr>
          <w:ilvl w:val="0"/>
          <w:numId w:val="32"/>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Final Selection of the agencies would be done on the basis of total marks obtained in the Technical &amp; Financial Evaluation.</w:t>
      </w:r>
    </w:p>
    <w:p w:rsidR="007F421A" w:rsidRPr="002B0BDD" w:rsidRDefault="007F421A" w:rsidP="007F421A">
      <w:pPr>
        <w:numPr>
          <w:ilvl w:val="0"/>
          <w:numId w:val="32"/>
        </w:numPr>
        <w:spacing w:before="240" w:after="120" w:line="276" w:lineRule="auto"/>
        <w:contextualSpacing/>
        <w:jc w:val="both"/>
        <w:rPr>
          <w:rFonts w:ascii="Calibri" w:hAnsi="Calibri" w:cs="Calibri"/>
          <w:b/>
          <w:color w:val="000000"/>
          <w:sz w:val="22"/>
          <w:szCs w:val="22"/>
        </w:rPr>
      </w:pPr>
      <w:r w:rsidRPr="002B0BDD">
        <w:rPr>
          <w:rFonts w:ascii="Calibri" w:hAnsi="Calibri" w:cs="Calibri"/>
          <w:color w:val="000000"/>
          <w:sz w:val="22"/>
          <w:szCs w:val="22"/>
        </w:rPr>
        <w:t>HLFPPT reserves the right for extending or curtailing any activity at any point of time (if required) as per programme requirement.</w:t>
      </w:r>
    </w:p>
    <w:p w:rsidR="007F421A" w:rsidRPr="002B0BDD" w:rsidRDefault="007F421A" w:rsidP="007F421A">
      <w:pPr>
        <w:numPr>
          <w:ilvl w:val="0"/>
          <w:numId w:val="32"/>
        </w:numPr>
        <w:spacing w:before="240" w:after="120" w:line="276" w:lineRule="auto"/>
        <w:contextualSpacing/>
        <w:jc w:val="both"/>
        <w:rPr>
          <w:rFonts w:ascii="Calibri" w:hAnsi="Calibri" w:cs="Calibri"/>
          <w:b/>
          <w:color w:val="000000"/>
          <w:sz w:val="22"/>
          <w:szCs w:val="22"/>
        </w:rPr>
      </w:pPr>
      <w:r w:rsidRPr="002B0BDD">
        <w:rPr>
          <w:rFonts w:ascii="Calibri" w:hAnsi="Calibri" w:cs="Calibri"/>
          <w:color w:val="000000"/>
          <w:sz w:val="22"/>
          <w:szCs w:val="22"/>
        </w:rPr>
        <w:t xml:space="preserve">Management Reserves the Right to award the work to more than one Agency as per requirement. </w:t>
      </w:r>
    </w:p>
    <w:p w:rsidR="007F421A" w:rsidRPr="002B0BDD" w:rsidRDefault="007F421A" w:rsidP="007F421A">
      <w:pPr>
        <w:numPr>
          <w:ilvl w:val="0"/>
          <w:numId w:val="32"/>
        </w:numPr>
        <w:spacing w:before="240" w:after="120" w:line="276" w:lineRule="auto"/>
        <w:contextualSpacing/>
        <w:jc w:val="both"/>
        <w:rPr>
          <w:rFonts w:ascii="Calibri" w:hAnsi="Calibri" w:cs="Calibri"/>
          <w:b/>
          <w:color w:val="000000"/>
          <w:sz w:val="22"/>
          <w:szCs w:val="22"/>
        </w:rPr>
      </w:pPr>
      <w:r w:rsidRPr="002B0BDD">
        <w:rPr>
          <w:rFonts w:ascii="Calibri" w:hAnsi="Calibri" w:cs="Calibri"/>
          <w:color w:val="000000"/>
          <w:sz w:val="22"/>
          <w:szCs w:val="22"/>
        </w:rPr>
        <w:t>Management reserves the right to issue multiple work order from time to time for any activity to the selected agencies (as per requirement).</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HLFPPT management reserves the right to change (</w:t>
      </w:r>
      <w:r w:rsidRPr="002B0BDD">
        <w:rPr>
          <w:rFonts w:ascii="Calibri" w:hAnsi="Calibri" w:cs="Calibri"/>
          <w:i/>
          <w:color w:val="000000"/>
          <w:sz w:val="22"/>
          <w:szCs w:val="22"/>
        </w:rPr>
        <w:t>increase or reduce</w:t>
      </w:r>
      <w:r w:rsidRPr="002B0BDD">
        <w:rPr>
          <w:rFonts w:ascii="Calibri" w:hAnsi="Calibri" w:cs="Calibri"/>
          <w:color w:val="000000"/>
          <w:sz w:val="22"/>
          <w:szCs w:val="22"/>
        </w:rPr>
        <w:t>) the number</w:t>
      </w:r>
      <w:r w:rsidR="00F25936">
        <w:rPr>
          <w:rFonts w:ascii="Calibri" w:hAnsi="Calibri" w:cs="Calibri"/>
          <w:color w:val="000000"/>
          <w:sz w:val="22"/>
          <w:szCs w:val="22"/>
        </w:rPr>
        <w:t>s/units</w:t>
      </w:r>
      <w:r w:rsidRPr="002B0BDD">
        <w:rPr>
          <w:rFonts w:ascii="Calibri" w:hAnsi="Calibri" w:cs="Calibri"/>
          <w:color w:val="000000"/>
          <w:sz w:val="22"/>
          <w:szCs w:val="22"/>
        </w:rPr>
        <w:t xml:space="preserve"> as per its sole discretion and requirement.</w:t>
      </w:r>
    </w:p>
    <w:p w:rsidR="007F421A"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The agency needs to submit ‘Technical Bid’ &amp; ‘Financial Bid’ separately in sealed envelopes by super scribing as ‘Technical Proposal for ________ (Activity Name) and ‘Financial Proposal for ________ (Activity Name).   </w:t>
      </w:r>
    </w:p>
    <w:p w:rsidR="00F25936" w:rsidRPr="002B0BDD" w:rsidRDefault="00F25936" w:rsidP="00F25936">
      <w:pPr>
        <w:spacing w:line="276" w:lineRule="auto"/>
        <w:ind w:left="720"/>
        <w:contextualSpacing/>
        <w:jc w:val="both"/>
        <w:rPr>
          <w:rFonts w:ascii="Calibri" w:hAnsi="Calibri" w:cs="Calibri"/>
          <w:color w:val="000000"/>
          <w:sz w:val="22"/>
          <w:szCs w:val="22"/>
        </w:rPr>
      </w:pP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Bids received after the specified date and time for receipt of bids should not be considered.</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Agencies would not be allowed to further subcontract, partial/full of the work will be assigned to them.</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The rate quoted will be inclusive of all Taxes/Levies/other charges etc.</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The rate quoted by the agency needs to valid for a period of </w:t>
      </w:r>
      <w:r w:rsidR="00EF59BC">
        <w:rPr>
          <w:rFonts w:ascii="Calibri" w:hAnsi="Calibri" w:cs="Calibri"/>
          <w:color w:val="000000"/>
          <w:sz w:val="22"/>
          <w:szCs w:val="22"/>
        </w:rPr>
        <w:t>one year</w:t>
      </w:r>
      <w:r w:rsidRPr="002B0BDD">
        <w:rPr>
          <w:rFonts w:ascii="Calibri" w:hAnsi="Calibri" w:cs="Calibri"/>
          <w:color w:val="000000"/>
          <w:sz w:val="22"/>
          <w:szCs w:val="22"/>
        </w:rPr>
        <w:t xml:space="preserve"> from the date of financial bids. </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HLFPPT reserves the right to award the work order to the second highest scoring agency in the event the first highest scoring agency backs out after final discussions. </w:t>
      </w:r>
      <w:r w:rsidRPr="002B0BDD">
        <w:rPr>
          <w:rFonts w:ascii="Calibri" w:hAnsi="Calibri" w:cs="Calibri"/>
          <w:snapToGrid w:val="0"/>
          <w:color w:val="000000"/>
          <w:sz w:val="22"/>
          <w:szCs w:val="22"/>
        </w:rPr>
        <w:t>Management reserves the right to award the work to more than one agency (on the basis of quality consideration/experience of the agency) in addition to rates parameters.</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The successful bidder/bidders is/are required to execute a Performance security in the form of Bank Guarantee for an amount of 5% of the Purchase Order. This bank guarantee shall be valid up to 60 days after the completion of contract period. The Bank Guarantee shall be assigned in favour of Hindustan Latex Family Planning Promotion Trust. If the successful bidder does not provide the performance security deposit, the bidder will stand disqualified and the EMD may be forfeited. </w:t>
      </w:r>
    </w:p>
    <w:p w:rsidR="007F421A" w:rsidRPr="002B0BDD" w:rsidRDefault="007F421A" w:rsidP="007F421A">
      <w:pPr>
        <w:pStyle w:val="ListParagraph"/>
        <w:numPr>
          <w:ilvl w:val="0"/>
          <w:numId w:val="32"/>
        </w:numPr>
        <w:spacing w:line="276" w:lineRule="auto"/>
        <w:contextualSpacing/>
        <w:rPr>
          <w:rFonts w:ascii="Calibri" w:hAnsi="Calibri" w:cs="Calibri"/>
          <w:color w:val="000000"/>
          <w:sz w:val="22"/>
          <w:szCs w:val="22"/>
        </w:rPr>
      </w:pPr>
      <w:r w:rsidRPr="002B0BDD">
        <w:rPr>
          <w:rFonts w:ascii="Calibri" w:hAnsi="Calibri" w:cs="Calibri"/>
          <w:color w:val="000000"/>
          <w:sz w:val="22"/>
          <w:szCs w:val="22"/>
        </w:rPr>
        <w:t>Any RFP with inadequate information and those which do not meet the eligible criteria or received after the closing date will not be considered.</w:t>
      </w:r>
    </w:p>
    <w:p w:rsidR="007F421A" w:rsidRPr="002B0BDD" w:rsidRDefault="007F421A" w:rsidP="007F421A">
      <w:pPr>
        <w:pStyle w:val="ListParagraph"/>
        <w:numPr>
          <w:ilvl w:val="0"/>
          <w:numId w:val="32"/>
        </w:numPr>
        <w:spacing w:line="276" w:lineRule="auto"/>
        <w:contextualSpacing/>
        <w:rPr>
          <w:rFonts w:ascii="Calibri" w:hAnsi="Calibri" w:cs="Calibri"/>
          <w:color w:val="000000"/>
          <w:sz w:val="22"/>
          <w:szCs w:val="22"/>
        </w:rPr>
      </w:pPr>
      <w:r w:rsidRPr="002B0BDD">
        <w:rPr>
          <w:rFonts w:ascii="Calibri" w:hAnsi="Calibri" w:cs="Calibri"/>
          <w:color w:val="000000"/>
          <w:sz w:val="22"/>
          <w:szCs w:val="22"/>
        </w:rPr>
        <w:t xml:space="preserve"> The RFP should be sent with capability statement with company profile &amp; infrastructure suitable for implementing the applied activities.</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u w:val="single"/>
        </w:rPr>
      </w:pPr>
      <w:r w:rsidRPr="002B0BDD">
        <w:rPr>
          <w:rFonts w:ascii="Calibri" w:hAnsi="Calibri" w:cs="Calibri"/>
          <w:color w:val="000000"/>
          <w:sz w:val="22"/>
          <w:szCs w:val="22"/>
          <w:u w:val="single"/>
        </w:rPr>
        <w:t>The bidder has to submit along with his technical bid a copy of the terms and Conditions (all pages) and the technical bidding format duly filled, signed by the authority and stamped on all pages indicating their unqualified acceptance.</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u w:val="single"/>
        </w:rPr>
      </w:pPr>
      <w:r w:rsidRPr="002B0BDD">
        <w:rPr>
          <w:rFonts w:ascii="Calibri" w:hAnsi="Calibri" w:cs="Calibri"/>
          <w:color w:val="000000"/>
          <w:sz w:val="22"/>
          <w:szCs w:val="22"/>
          <w:u w:val="single"/>
        </w:rPr>
        <w:t>The Agencies should also submit an undertaking (Annexure-3) duly signed &amp; Stamped.</w:t>
      </w:r>
    </w:p>
    <w:p w:rsidR="007F421A" w:rsidRPr="002B0BDD" w:rsidRDefault="007F421A" w:rsidP="007F421A">
      <w:pPr>
        <w:pStyle w:val="Heading2"/>
        <w:spacing w:before="240" w:line="276" w:lineRule="auto"/>
        <w:contextualSpacing/>
        <w:jc w:val="both"/>
        <w:rPr>
          <w:rFonts w:ascii="Calibri" w:hAnsi="Calibri" w:cs="Calibri"/>
          <w:b w:val="0"/>
          <w:bCs/>
          <w:color w:val="000000"/>
          <w:sz w:val="22"/>
          <w:szCs w:val="22"/>
        </w:rPr>
      </w:pPr>
      <w:r w:rsidRPr="002B0BDD">
        <w:rPr>
          <w:rFonts w:ascii="Calibri" w:hAnsi="Calibri" w:cs="Calibri"/>
          <w:b w:val="0"/>
          <w:bCs/>
          <w:color w:val="000000"/>
          <w:sz w:val="22"/>
          <w:szCs w:val="22"/>
        </w:rPr>
        <w:t>We agree and abide by all terms and conditions as mentioned above including the validity of the offer</w:t>
      </w:r>
    </w:p>
    <w:p w:rsidR="007F421A" w:rsidRPr="002B0BDD" w:rsidRDefault="007F421A" w:rsidP="007F421A">
      <w:pPr>
        <w:spacing w:before="240" w:line="276" w:lineRule="auto"/>
        <w:contextualSpacing/>
        <w:rPr>
          <w:rFonts w:ascii="Calibri" w:hAnsi="Calibri" w:cs="Calibri"/>
          <w:color w:val="000000"/>
          <w:szCs w:val="24"/>
        </w:rPr>
      </w:pPr>
      <w:r w:rsidRPr="002B0BDD">
        <w:rPr>
          <w:rFonts w:ascii="Calibri" w:hAnsi="Calibri" w:cs="Calibri"/>
          <w:b/>
          <w:color w:val="000000"/>
          <w:sz w:val="24"/>
          <w:szCs w:val="24"/>
          <w:lang w:val="en-GB"/>
        </w:rPr>
        <w:t xml:space="preserve">Utmost confidentiality of the data provided shall be maintained. </w:t>
      </w:r>
    </w:p>
    <w:p w:rsidR="00C16112" w:rsidRPr="002B0BDD" w:rsidRDefault="00C16112">
      <w:pPr>
        <w:pStyle w:val="Heading1"/>
        <w:jc w:val="center"/>
        <w:rPr>
          <w:rFonts w:ascii="Calibri" w:hAnsi="Calibri" w:cs="Calibri"/>
          <w:color w:val="000000"/>
          <w:sz w:val="22"/>
          <w:szCs w:val="22"/>
          <w:u w:val="single"/>
        </w:rPr>
      </w:pPr>
    </w:p>
    <w:p w:rsidR="00C16112" w:rsidRPr="002B0BDD" w:rsidRDefault="00C16112">
      <w:pPr>
        <w:pStyle w:val="Heading1"/>
        <w:jc w:val="center"/>
        <w:rPr>
          <w:rFonts w:ascii="Calibri" w:hAnsi="Calibri" w:cs="Calibri"/>
          <w:color w:val="000000"/>
          <w:sz w:val="22"/>
          <w:szCs w:val="22"/>
          <w:u w:val="single"/>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A72F92" w:rsidRPr="002B0BDD" w:rsidRDefault="00A72F92" w:rsidP="00872091">
      <w:pPr>
        <w:pStyle w:val="Title"/>
        <w:rPr>
          <w:rFonts w:ascii="Calibri" w:hAnsi="Calibri" w:cs="Calibri"/>
          <w:color w:val="000000"/>
          <w:sz w:val="22"/>
          <w:szCs w:val="22"/>
        </w:rPr>
      </w:pPr>
    </w:p>
    <w:p w:rsidR="00872091" w:rsidRPr="002B0BDD" w:rsidRDefault="00872091" w:rsidP="00872091">
      <w:pPr>
        <w:pStyle w:val="Title"/>
        <w:rPr>
          <w:rFonts w:ascii="Calibri" w:hAnsi="Calibri" w:cs="Calibri"/>
          <w:color w:val="000000"/>
          <w:sz w:val="22"/>
          <w:szCs w:val="22"/>
        </w:rPr>
      </w:pPr>
      <w:r w:rsidRPr="002B0BDD">
        <w:rPr>
          <w:rFonts w:ascii="Calibri" w:hAnsi="Calibri" w:cs="Calibri"/>
          <w:color w:val="000000"/>
          <w:sz w:val="22"/>
          <w:szCs w:val="22"/>
        </w:rPr>
        <w:t>HINDUSTAN LATEX FAMILY PLANNING PROMOTION TRUST</w:t>
      </w:r>
    </w:p>
    <w:p w:rsidR="00926F39" w:rsidRDefault="00366EE8" w:rsidP="00366EE8">
      <w:pPr>
        <w:framePr w:hSpace="180" w:wrap="around" w:vAnchor="text" w:hAnchor="margin" w:y="169"/>
        <w:jc w:val="center"/>
        <w:rPr>
          <w:rFonts w:ascii="Calibri" w:hAnsi="Calibri" w:cs="Calibri"/>
          <w:color w:val="000000"/>
          <w:sz w:val="22"/>
          <w:szCs w:val="22"/>
        </w:rPr>
      </w:pPr>
      <w:r w:rsidRPr="002B0BDD">
        <w:rPr>
          <w:rFonts w:ascii="Calibri" w:hAnsi="Calibri" w:cs="Calibri"/>
          <w:color w:val="000000"/>
          <w:sz w:val="22"/>
          <w:szCs w:val="22"/>
        </w:rPr>
        <w:t xml:space="preserve">B 14 A, Second floor, Sector 62, Gautam Budh Nagar, NOIDA- 201307, U.P. Tel: 0120-4231060, Fax: 0120-4231065, </w:t>
      </w:r>
    </w:p>
    <w:p w:rsidR="00366EE8" w:rsidRPr="002B0BDD" w:rsidRDefault="00366EE8" w:rsidP="00366EE8">
      <w:pPr>
        <w:framePr w:hSpace="180" w:wrap="around" w:vAnchor="text" w:hAnchor="margin" w:y="169"/>
        <w:jc w:val="center"/>
        <w:rPr>
          <w:rFonts w:ascii="Calibri" w:hAnsi="Calibri" w:cs="Calibri"/>
          <w:color w:val="000000"/>
          <w:sz w:val="22"/>
          <w:szCs w:val="22"/>
        </w:rPr>
      </w:pPr>
      <w:r w:rsidRPr="002B0BDD">
        <w:rPr>
          <w:rFonts w:ascii="Calibri" w:hAnsi="Calibri" w:cs="Calibri"/>
          <w:color w:val="000000"/>
          <w:sz w:val="22"/>
          <w:szCs w:val="22"/>
        </w:rPr>
        <w:t xml:space="preserve">E-mail: info@hlfppt.org </w:t>
      </w:r>
    </w:p>
    <w:p w:rsidR="00366EE8" w:rsidRPr="002B0BDD" w:rsidRDefault="00366EE8" w:rsidP="00366EE8">
      <w:pPr>
        <w:pStyle w:val="Title"/>
        <w:rPr>
          <w:rFonts w:ascii="Calibri" w:hAnsi="Calibri" w:cs="Calibri"/>
          <w:color w:val="000000"/>
          <w:sz w:val="22"/>
          <w:szCs w:val="22"/>
        </w:rPr>
      </w:pPr>
      <w:r w:rsidRPr="002B0BDD">
        <w:rPr>
          <w:rFonts w:ascii="Calibri" w:hAnsi="Calibri" w:cs="Calibri"/>
          <w:b w:val="0"/>
          <w:color w:val="000000"/>
          <w:sz w:val="22"/>
          <w:szCs w:val="22"/>
        </w:rPr>
        <w:t xml:space="preserve">Website </w:t>
      </w:r>
      <w:hyperlink r:id="rId9" w:history="1">
        <w:r w:rsidRPr="002B0BDD">
          <w:rPr>
            <w:rFonts w:ascii="Calibri" w:hAnsi="Calibri" w:cs="Calibri"/>
            <w:b w:val="0"/>
            <w:color w:val="000000"/>
            <w:sz w:val="22"/>
            <w:szCs w:val="22"/>
          </w:rPr>
          <w:t>www.hlfppt.org</w:t>
        </w:r>
      </w:hyperlink>
    </w:p>
    <w:p w:rsidR="00872091" w:rsidRPr="002B0BDD" w:rsidRDefault="00872091">
      <w:pPr>
        <w:pStyle w:val="Heading1"/>
        <w:jc w:val="center"/>
        <w:rPr>
          <w:rFonts w:ascii="Calibri" w:hAnsi="Calibri" w:cs="Calibri"/>
          <w:color w:val="000000"/>
          <w:sz w:val="22"/>
          <w:szCs w:val="22"/>
          <w:u w:val="single"/>
        </w:rPr>
      </w:pPr>
    </w:p>
    <w:p w:rsidR="005D7BA0" w:rsidRPr="002B0BDD" w:rsidRDefault="00E25598">
      <w:pPr>
        <w:pStyle w:val="Heading1"/>
        <w:jc w:val="center"/>
        <w:rPr>
          <w:rFonts w:ascii="Calibri" w:hAnsi="Calibri" w:cs="Calibri"/>
          <w:color w:val="000000"/>
          <w:sz w:val="22"/>
          <w:szCs w:val="22"/>
          <w:u w:val="single"/>
        </w:rPr>
      </w:pPr>
      <w:r w:rsidRPr="00E25598">
        <w:rPr>
          <w:rFonts w:ascii="Calibri" w:hAnsi="Calibri" w:cs="Calibri"/>
          <w:color w:val="000000"/>
          <w:sz w:val="22"/>
          <w:szCs w:val="22"/>
          <w:u w:val="single"/>
        </w:rPr>
        <w:t>Bulk SMS Voice/ Text of Merrygold Health Network</w:t>
      </w:r>
      <w:r w:rsidR="000B0EF1">
        <w:rPr>
          <w:rFonts w:ascii="Calibri" w:hAnsi="Calibri" w:cs="Calibri"/>
          <w:color w:val="000000"/>
          <w:sz w:val="22"/>
          <w:szCs w:val="22"/>
          <w:u w:val="single"/>
        </w:rPr>
        <w:t xml:space="preserve"> of Merrygold Hospitals</w:t>
      </w:r>
    </w:p>
    <w:p w:rsidR="00926F39" w:rsidRPr="00926F39" w:rsidRDefault="00926F39" w:rsidP="00926F39">
      <w:pPr>
        <w:pStyle w:val="Heading5"/>
        <w:rPr>
          <w:rFonts w:ascii="Calibri" w:hAnsi="Calibri" w:cs="Calibri"/>
          <w:color w:val="000000"/>
          <w:sz w:val="22"/>
          <w:szCs w:val="22"/>
        </w:rPr>
      </w:pPr>
    </w:p>
    <w:p w:rsidR="00A11879" w:rsidRPr="002B0BDD" w:rsidRDefault="00A11879" w:rsidP="00A11879">
      <w:pPr>
        <w:pStyle w:val="Heading5"/>
        <w:rPr>
          <w:rFonts w:ascii="Calibri" w:hAnsi="Calibri" w:cs="Calibri"/>
          <w:color w:val="000000"/>
          <w:sz w:val="22"/>
          <w:szCs w:val="22"/>
        </w:rPr>
      </w:pPr>
      <w:r w:rsidRPr="002B0BDD">
        <w:rPr>
          <w:rFonts w:ascii="Calibri" w:hAnsi="Calibri" w:cs="Calibri"/>
          <w:color w:val="000000"/>
          <w:sz w:val="22"/>
          <w:szCs w:val="22"/>
        </w:rPr>
        <w:t>Annexure- 1: Technical Bid Format</w:t>
      </w:r>
    </w:p>
    <w:p w:rsidR="00A11879" w:rsidRPr="002B0BDD" w:rsidRDefault="00A11879">
      <w:pPr>
        <w:pStyle w:val="Heading5"/>
        <w:rPr>
          <w:rFonts w:ascii="Calibri" w:hAnsi="Calibri" w:cs="Calibri"/>
          <w:color w:val="000000"/>
          <w:sz w:val="22"/>
          <w:szCs w:val="22"/>
        </w:rPr>
      </w:pPr>
    </w:p>
    <w:p w:rsidR="00D262D1" w:rsidRDefault="005D7BA0">
      <w:pPr>
        <w:pStyle w:val="Heading5"/>
        <w:rPr>
          <w:rFonts w:ascii="Calibri" w:hAnsi="Calibri" w:cs="Calibri"/>
          <w:color w:val="000000"/>
          <w:sz w:val="22"/>
          <w:szCs w:val="22"/>
        </w:rPr>
      </w:pPr>
      <w:r w:rsidRPr="002B0BDD">
        <w:rPr>
          <w:rFonts w:ascii="Calibri" w:hAnsi="Calibri" w:cs="Calibri"/>
          <w:color w:val="000000"/>
          <w:sz w:val="22"/>
          <w:szCs w:val="22"/>
        </w:rPr>
        <w:t>Location (</w:t>
      </w:r>
      <w:r w:rsidR="004E3A3F" w:rsidRPr="002B0BDD">
        <w:rPr>
          <w:rFonts w:ascii="Calibri" w:hAnsi="Calibri" w:cs="Calibri"/>
          <w:color w:val="000000"/>
          <w:sz w:val="22"/>
          <w:szCs w:val="22"/>
        </w:rPr>
        <w:t>Rajasthan</w:t>
      </w:r>
      <w:r w:rsidRPr="002B0BDD">
        <w:rPr>
          <w:rFonts w:ascii="Calibri" w:hAnsi="Calibri" w:cs="Calibri"/>
          <w:color w:val="000000"/>
          <w:sz w:val="22"/>
          <w:szCs w:val="22"/>
        </w:rPr>
        <w:t>):</w:t>
      </w:r>
      <w:r w:rsidR="00C05D34" w:rsidRPr="002B0BDD">
        <w:rPr>
          <w:rFonts w:ascii="Calibri" w:hAnsi="Calibri" w:cs="Calibri"/>
          <w:color w:val="000000"/>
          <w:sz w:val="22"/>
          <w:szCs w:val="22"/>
        </w:rPr>
        <w:t xml:space="preserve"> </w:t>
      </w:r>
      <w:r w:rsidR="00222992" w:rsidRPr="002B0BDD">
        <w:rPr>
          <w:rFonts w:ascii="Calibri" w:hAnsi="Calibri" w:cs="Calibri"/>
          <w:color w:val="000000"/>
          <w:sz w:val="22"/>
          <w:szCs w:val="22"/>
        </w:rPr>
        <w:t>Urban/ Semi Urban/ Tehsil</w:t>
      </w:r>
      <w:r w:rsidRPr="002B0BDD">
        <w:rPr>
          <w:rFonts w:ascii="Calibri" w:hAnsi="Calibri" w:cs="Calibri"/>
          <w:color w:val="000000"/>
          <w:sz w:val="22"/>
          <w:szCs w:val="22"/>
        </w:rPr>
        <w:t>/</w:t>
      </w:r>
      <w:r w:rsidR="00673DD9" w:rsidRPr="002B0BDD">
        <w:rPr>
          <w:rFonts w:ascii="Calibri" w:hAnsi="Calibri" w:cs="Calibri"/>
          <w:color w:val="000000"/>
          <w:sz w:val="22"/>
          <w:szCs w:val="22"/>
        </w:rPr>
        <w:t xml:space="preserve"> </w:t>
      </w:r>
      <w:r w:rsidR="00B54173" w:rsidRPr="002B0BDD">
        <w:rPr>
          <w:rFonts w:ascii="Calibri" w:hAnsi="Calibri" w:cs="Calibri"/>
          <w:color w:val="000000"/>
          <w:sz w:val="22"/>
          <w:szCs w:val="22"/>
        </w:rPr>
        <w:t>Block</w:t>
      </w:r>
      <w:r w:rsidRPr="002B0BDD">
        <w:rPr>
          <w:rFonts w:ascii="Calibri" w:hAnsi="Calibri" w:cs="Calibri"/>
          <w:color w:val="000000"/>
          <w:sz w:val="22"/>
          <w:szCs w:val="22"/>
        </w:rPr>
        <w:tab/>
      </w:r>
    </w:p>
    <w:p w:rsidR="00D262D1" w:rsidRDefault="00D262D1">
      <w:pPr>
        <w:pStyle w:val="Heading5"/>
        <w:rPr>
          <w:rFonts w:ascii="Calibri" w:hAnsi="Calibri" w:cs="Calibri"/>
          <w:color w:val="000000"/>
          <w:sz w:val="22"/>
          <w:szCs w:val="22"/>
        </w:rPr>
      </w:pPr>
    </w:p>
    <w:tbl>
      <w:tblPr>
        <w:tblW w:w="14691" w:type="dxa"/>
        <w:tblInd w:w="-60" w:type="dxa"/>
        <w:tblLayout w:type="fixed"/>
        <w:tblCellMar>
          <w:left w:w="30" w:type="dxa"/>
          <w:right w:w="30" w:type="dxa"/>
        </w:tblCellMar>
        <w:tblLook w:val="0000"/>
      </w:tblPr>
      <w:tblGrid>
        <w:gridCol w:w="720"/>
        <w:gridCol w:w="11277"/>
        <w:gridCol w:w="2694"/>
      </w:tblGrid>
      <w:tr w:rsidR="00D262D1" w:rsidRPr="009D195D" w:rsidTr="003D4EA8">
        <w:trPr>
          <w:trHeight w:val="638"/>
        </w:trPr>
        <w:tc>
          <w:tcPr>
            <w:tcW w:w="720" w:type="dxa"/>
            <w:tcBorders>
              <w:top w:val="single" w:sz="12" w:space="0" w:color="auto"/>
              <w:left w:val="single" w:sz="12" w:space="0" w:color="auto"/>
              <w:bottom w:val="single" w:sz="2" w:space="0" w:color="000000"/>
              <w:right w:val="single" w:sz="12" w:space="0" w:color="auto"/>
            </w:tcBorders>
            <w:vAlign w:val="center"/>
          </w:tcPr>
          <w:p w:rsidR="00D262D1" w:rsidRPr="009D195D" w:rsidRDefault="00D262D1" w:rsidP="003D4EA8">
            <w:pPr>
              <w:jc w:val="center"/>
              <w:rPr>
                <w:rFonts w:ascii="Arial" w:hAnsi="Arial" w:cs="Arial"/>
                <w:b/>
                <w:snapToGrid w:val="0"/>
                <w:color w:val="000000"/>
                <w:sz w:val="22"/>
                <w:szCs w:val="22"/>
              </w:rPr>
            </w:pPr>
            <w:r>
              <w:rPr>
                <w:rFonts w:ascii="Arial" w:hAnsi="Arial" w:cs="Arial"/>
                <w:b/>
                <w:snapToGrid w:val="0"/>
                <w:color w:val="000000"/>
                <w:sz w:val="22"/>
                <w:szCs w:val="22"/>
              </w:rPr>
              <w:t>S.no.</w:t>
            </w:r>
          </w:p>
        </w:tc>
        <w:tc>
          <w:tcPr>
            <w:tcW w:w="11277" w:type="dxa"/>
            <w:tcBorders>
              <w:top w:val="single" w:sz="12" w:space="0" w:color="auto"/>
              <w:left w:val="single" w:sz="12" w:space="0" w:color="auto"/>
              <w:bottom w:val="single" w:sz="2" w:space="0" w:color="000000"/>
              <w:right w:val="single" w:sz="12" w:space="0" w:color="auto"/>
            </w:tcBorders>
            <w:vAlign w:val="center"/>
          </w:tcPr>
          <w:p w:rsidR="00D262D1" w:rsidRPr="009D195D" w:rsidRDefault="00D262D1" w:rsidP="003D4EA8">
            <w:pPr>
              <w:jc w:val="center"/>
              <w:rPr>
                <w:rFonts w:ascii="Arial" w:hAnsi="Arial" w:cs="Arial"/>
                <w:b/>
                <w:snapToGrid w:val="0"/>
                <w:color w:val="000000"/>
                <w:sz w:val="22"/>
                <w:szCs w:val="22"/>
              </w:rPr>
            </w:pPr>
            <w:r w:rsidRPr="009D195D">
              <w:rPr>
                <w:rFonts w:ascii="Arial" w:hAnsi="Arial" w:cs="Arial"/>
                <w:b/>
                <w:snapToGrid w:val="0"/>
                <w:color w:val="000000"/>
                <w:sz w:val="22"/>
                <w:szCs w:val="22"/>
              </w:rPr>
              <w:t>SPECIFICATION (TECHNICAL)</w:t>
            </w:r>
          </w:p>
        </w:tc>
        <w:tc>
          <w:tcPr>
            <w:tcW w:w="2694" w:type="dxa"/>
            <w:tcBorders>
              <w:top w:val="single" w:sz="12" w:space="0" w:color="auto"/>
              <w:left w:val="single" w:sz="12" w:space="0" w:color="auto"/>
              <w:bottom w:val="single" w:sz="2" w:space="0" w:color="000000"/>
              <w:right w:val="single" w:sz="12" w:space="0" w:color="auto"/>
            </w:tcBorders>
            <w:vAlign w:val="center"/>
          </w:tcPr>
          <w:p w:rsidR="00D262D1" w:rsidRPr="009D195D" w:rsidRDefault="00D262D1" w:rsidP="003D4EA8">
            <w:pPr>
              <w:jc w:val="center"/>
              <w:rPr>
                <w:rFonts w:ascii="Arial" w:hAnsi="Arial" w:cs="Arial"/>
                <w:b/>
                <w:snapToGrid w:val="0"/>
                <w:color w:val="000000"/>
                <w:sz w:val="22"/>
                <w:szCs w:val="22"/>
              </w:rPr>
            </w:pPr>
            <w:r w:rsidRPr="009D195D">
              <w:rPr>
                <w:rFonts w:ascii="Arial" w:hAnsi="Arial" w:cs="Arial"/>
                <w:b/>
                <w:snapToGrid w:val="0"/>
                <w:color w:val="000000"/>
                <w:sz w:val="22"/>
                <w:szCs w:val="22"/>
              </w:rPr>
              <w:t>AGENCY’S REPONSE</w:t>
            </w:r>
          </w:p>
        </w:tc>
      </w:tr>
      <w:tr w:rsidR="00D262D1" w:rsidRPr="009D195D" w:rsidTr="003D4EA8">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D262D1" w:rsidRPr="009D195D" w:rsidRDefault="00D262D1" w:rsidP="003D4EA8">
            <w:pPr>
              <w:jc w:val="center"/>
              <w:rPr>
                <w:rFonts w:ascii="Arial" w:hAnsi="Arial" w:cs="Arial"/>
                <w:snapToGrid w:val="0"/>
                <w:sz w:val="22"/>
                <w:szCs w:val="22"/>
              </w:rPr>
            </w:pPr>
            <w:r>
              <w:rPr>
                <w:rFonts w:ascii="Arial" w:hAnsi="Arial" w:cs="Arial"/>
                <w:snapToGrid w:val="0"/>
                <w:sz w:val="22"/>
                <w:szCs w:val="22"/>
              </w:rPr>
              <w:t>1</w:t>
            </w:r>
          </w:p>
        </w:tc>
        <w:tc>
          <w:tcPr>
            <w:tcW w:w="11277" w:type="dxa"/>
            <w:tcBorders>
              <w:top w:val="single" w:sz="2" w:space="0" w:color="000000"/>
              <w:left w:val="single" w:sz="12" w:space="0" w:color="auto"/>
              <w:bottom w:val="single" w:sz="2" w:space="0" w:color="000000"/>
              <w:right w:val="single" w:sz="12" w:space="0" w:color="auto"/>
            </w:tcBorders>
            <w:vAlign w:val="center"/>
          </w:tcPr>
          <w:p w:rsidR="00D262D1" w:rsidRPr="009D195D" w:rsidRDefault="00D262D1" w:rsidP="003D4EA8">
            <w:pPr>
              <w:rPr>
                <w:rFonts w:ascii="Arial" w:hAnsi="Arial" w:cs="Arial"/>
                <w:snapToGrid w:val="0"/>
                <w:color w:val="000000"/>
                <w:sz w:val="22"/>
                <w:szCs w:val="22"/>
              </w:rPr>
            </w:pPr>
            <w:r w:rsidRPr="00182872">
              <w:rPr>
                <w:rFonts w:ascii="Arial" w:hAnsi="Arial" w:cs="Arial"/>
                <w:snapToGrid w:val="0"/>
                <w:color w:val="000000"/>
                <w:sz w:val="22"/>
                <w:szCs w:val="22"/>
              </w:rPr>
              <w:t xml:space="preserve">The </w:t>
            </w:r>
            <w:r w:rsidR="00461BE8">
              <w:rPr>
                <w:rFonts w:ascii="Arial" w:hAnsi="Arial" w:cs="Arial"/>
                <w:snapToGrid w:val="0"/>
                <w:color w:val="000000"/>
                <w:sz w:val="22"/>
                <w:szCs w:val="22"/>
              </w:rPr>
              <w:t xml:space="preserve">content for </w:t>
            </w:r>
            <w:r w:rsidRPr="00182872">
              <w:rPr>
                <w:rFonts w:ascii="Arial" w:hAnsi="Arial" w:cs="Arial"/>
                <w:snapToGrid w:val="0"/>
                <w:color w:val="000000"/>
                <w:sz w:val="22"/>
                <w:szCs w:val="22"/>
              </w:rPr>
              <w:t>Voice SMS &amp; Text SMS would be provided by us</w:t>
            </w:r>
            <w:r w:rsidRPr="009D195D">
              <w:rPr>
                <w:rFonts w:ascii="Arial" w:hAnsi="Arial" w:cs="Arial"/>
                <w:snapToGrid w:val="0"/>
                <w:color w:val="000000"/>
                <w:sz w:val="22"/>
                <w:szCs w:val="22"/>
              </w:rPr>
              <w:t>.</w:t>
            </w:r>
          </w:p>
        </w:tc>
        <w:tc>
          <w:tcPr>
            <w:tcW w:w="2694" w:type="dxa"/>
            <w:tcBorders>
              <w:top w:val="single" w:sz="2" w:space="0" w:color="000000"/>
              <w:left w:val="single" w:sz="12" w:space="0" w:color="auto"/>
              <w:bottom w:val="single" w:sz="2" w:space="0" w:color="000000"/>
              <w:right w:val="single" w:sz="12" w:space="0" w:color="auto"/>
            </w:tcBorders>
            <w:vAlign w:val="center"/>
          </w:tcPr>
          <w:p w:rsidR="00D262D1" w:rsidRPr="009D195D" w:rsidRDefault="00D262D1" w:rsidP="003D4EA8">
            <w:pPr>
              <w:jc w:val="center"/>
              <w:rPr>
                <w:rFonts w:ascii="Arial" w:hAnsi="Arial" w:cs="Arial"/>
                <w:snapToGrid w:val="0"/>
                <w:color w:val="000000"/>
                <w:sz w:val="22"/>
                <w:szCs w:val="22"/>
              </w:rPr>
            </w:pPr>
          </w:p>
          <w:p w:rsidR="00D262D1" w:rsidRPr="009D195D" w:rsidRDefault="00D262D1" w:rsidP="003D4EA8">
            <w:pPr>
              <w:jc w:val="center"/>
              <w:rPr>
                <w:rFonts w:ascii="Arial" w:hAnsi="Arial" w:cs="Arial"/>
                <w:snapToGrid w:val="0"/>
                <w:color w:val="000000"/>
                <w:sz w:val="22"/>
                <w:szCs w:val="22"/>
              </w:rPr>
            </w:pPr>
          </w:p>
        </w:tc>
      </w:tr>
      <w:tr w:rsidR="00D262D1" w:rsidRPr="009D195D" w:rsidTr="003D4EA8">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D262D1" w:rsidRPr="009D195D" w:rsidRDefault="00D262D1" w:rsidP="003D4EA8">
            <w:pPr>
              <w:jc w:val="center"/>
              <w:rPr>
                <w:rFonts w:ascii="Arial" w:hAnsi="Arial" w:cs="Arial"/>
                <w:snapToGrid w:val="0"/>
                <w:color w:val="000000"/>
                <w:sz w:val="22"/>
                <w:szCs w:val="22"/>
              </w:rPr>
            </w:pPr>
            <w:r>
              <w:rPr>
                <w:rFonts w:ascii="Arial" w:hAnsi="Arial" w:cs="Arial"/>
                <w:snapToGrid w:val="0"/>
                <w:color w:val="000000"/>
                <w:sz w:val="22"/>
                <w:szCs w:val="22"/>
              </w:rPr>
              <w:t>2</w:t>
            </w:r>
          </w:p>
        </w:tc>
        <w:tc>
          <w:tcPr>
            <w:tcW w:w="11277" w:type="dxa"/>
            <w:tcBorders>
              <w:top w:val="single" w:sz="2" w:space="0" w:color="000000"/>
              <w:left w:val="single" w:sz="12" w:space="0" w:color="auto"/>
              <w:bottom w:val="single" w:sz="2" w:space="0" w:color="000000"/>
              <w:right w:val="single" w:sz="12" w:space="0" w:color="auto"/>
            </w:tcBorders>
            <w:vAlign w:val="center"/>
          </w:tcPr>
          <w:p w:rsidR="00D262D1" w:rsidRPr="009D195D" w:rsidRDefault="00D262D1" w:rsidP="003D4EA8">
            <w:pPr>
              <w:rPr>
                <w:rFonts w:ascii="Arial" w:hAnsi="Arial" w:cs="Arial"/>
                <w:snapToGrid w:val="0"/>
                <w:color w:val="000000"/>
                <w:sz w:val="22"/>
                <w:szCs w:val="22"/>
              </w:rPr>
            </w:pPr>
            <w:r w:rsidRPr="009D195D">
              <w:rPr>
                <w:rFonts w:ascii="Arial" w:hAnsi="Arial" w:cs="Arial"/>
                <w:snapToGrid w:val="0"/>
                <w:color w:val="000000"/>
                <w:sz w:val="22"/>
                <w:szCs w:val="22"/>
              </w:rPr>
              <w:t xml:space="preserve">There should be no deviation in </w:t>
            </w:r>
            <w:r>
              <w:rPr>
                <w:rFonts w:ascii="Arial" w:hAnsi="Arial" w:cs="Arial"/>
                <w:snapToGrid w:val="0"/>
                <w:color w:val="000000"/>
                <w:sz w:val="22"/>
                <w:szCs w:val="22"/>
              </w:rPr>
              <w:t xml:space="preserve">Voice and Text </w:t>
            </w:r>
            <w:r w:rsidRPr="009D195D">
              <w:rPr>
                <w:rFonts w:ascii="Arial" w:hAnsi="Arial" w:cs="Arial"/>
                <w:snapToGrid w:val="0"/>
                <w:color w:val="000000"/>
                <w:sz w:val="22"/>
                <w:szCs w:val="22"/>
              </w:rPr>
              <w:t>than the approved format.</w:t>
            </w:r>
          </w:p>
        </w:tc>
        <w:tc>
          <w:tcPr>
            <w:tcW w:w="2694" w:type="dxa"/>
            <w:tcBorders>
              <w:top w:val="single" w:sz="2" w:space="0" w:color="000000"/>
              <w:left w:val="single" w:sz="12" w:space="0" w:color="auto"/>
              <w:bottom w:val="single" w:sz="2" w:space="0" w:color="000000"/>
              <w:right w:val="single" w:sz="12" w:space="0" w:color="auto"/>
            </w:tcBorders>
            <w:vAlign w:val="center"/>
          </w:tcPr>
          <w:p w:rsidR="00D262D1" w:rsidRPr="009D195D" w:rsidRDefault="00D262D1" w:rsidP="003D4EA8">
            <w:pPr>
              <w:jc w:val="center"/>
              <w:rPr>
                <w:rFonts w:ascii="Arial" w:hAnsi="Arial" w:cs="Arial"/>
                <w:snapToGrid w:val="0"/>
                <w:color w:val="000000"/>
                <w:sz w:val="22"/>
                <w:szCs w:val="22"/>
              </w:rPr>
            </w:pPr>
          </w:p>
          <w:p w:rsidR="00D262D1" w:rsidRPr="009D195D" w:rsidRDefault="00D262D1" w:rsidP="003D4EA8">
            <w:pPr>
              <w:jc w:val="center"/>
              <w:rPr>
                <w:rFonts w:ascii="Arial" w:hAnsi="Arial" w:cs="Arial"/>
                <w:snapToGrid w:val="0"/>
                <w:color w:val="000000"/>
                <w:sz w:val="22"/>
                <w:szCs w:val="22"/>
              </w:rPr>
            </w:pPr>
          </w:p>
        </w:tc>
      </w:tr>
      <w:tr w:rsidR="00D262D1" w:rsidRPr="009D195D" w:rsidTr="003D4EA8">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D262D1" w:rsidRPr="009D195D" w:rsidRDefault="00D262D1" w:rsidP="003D4EA8">
            <w:pPr>
              <w:jc w:val="center"/>
              <w:rPr>
                <w:rFonts w:ascii="Arial" w:hAnsi="Arial" w:cs="Arial"/>
                <w:snapToGrid w:val="0"/>
                <w:color w:val="000000"/>
                <w:sz w:val="22"/>
                <w:szCs w:val="22"/>
              </w:rPr>
            </w:pPr>
            <w:r>
              <w:rPr>
                <w:rFonts w:ascii="Arial" w:hAnsi="Arial" w:cs="Arial"/>
                <w:snapToGrid w:val="0"/>
                <w:color w:val="000000"/>
                <w:sz w:val="22"/>
                <w:szCs w:val="22"/>
              </w:rPr>
              <w:t>3</w:t>
            </w:r>
          </w:p>
        </w:tc>
        <w:tc>
          <w:tcPr>
            <w:tcW w:w="11277" w:type="dxa"/>
            <w:tcBorders>
              <w:top w:val="single" w:sz="2" w:space="0" w:color="000000"/>
              <w:left w:val="single" w:sz="12" w:space="0" w:color="auto"/>
              <w:bottom w:val="single" w:sz="2" w:space="0" w:color="000000"/>
              <w:right w:val="single" w:sz="12" w:space="0" w:color="auto"/>
            </w:tcBorders>
            <w:vAlign w:val="center"/>
          </w:tcPr>
          <w:p w:rsidR="00D262D1" w:rsidRPr="009D195D" w:rsidRDefault="00D262D1" w:rsidP="003D4EA8">
            <w:pPr>
              <w:rPr>
                <w:rFonts w:ascii="Arial" w:hAnsi="Arial" w:cs="Arial"/>
                <w:snapToGrid w:val="0"/>
                <w:sz w:val="22"/>
                <w:szCs w:val="22"/>
              </w:rPr>
            </w:pPr>
            <w:r w:rsidRPr="009D195D">
              <w:rPr>
                <w:rFonts w:ascii="Arial" w:hAnsi="Arial" w:cs="Arial"/>
                <w:snapToGrid w:val="0"/>
                <w:sz w:val="22"/>
                <w:szCs w:val="22"/>
              </w:rPr>
              <w:t xml:space="preserve">Approved </w:t>
            </w:r>
            <w:r>
              <w:rPr>
                <w:rFonts w:ascii="Arial" w:hAnsi="Arial" w:cs="Arial"/>
                <w:snapToGrid w:val="0"/>
                <w:sz w:val="22"/>
                <w:szCs w:val="22"/>
              </w:rPr>
              <w:t>Duration and Text size o</w:t>
            </w:r>
            <w:r w:rsidRPr="009D195D">
              <w:rPr>
                <w:rFonts w:ascii="Arial" w:hAnsi="Arial" w:cs="Arial"/>
                <w:snapToGrid w:val="0"/>
                <w:sz w:val="22"/>
                <w:szCs w:val="22"/>
              </w:rPr>
              <w:t xml:space="preserve">f the </w:t>
            </w:r>
            <w:r>
              <w:rPr>
                <w:rFonts w:ascii="Arial" w:hAnsi="Arial" w:cs="Arial"/>
                <w:color w:val="000000"/>
                <w:sz w:val="22"/>
                <w:szCs w:val="22"/>
              </w:rPr>
              <w:t xml:space="preserve">Voice/ Text SMS </w:t>
            </w:r>
            <w:r w:rsidRPr="009D195D">
              <w:rPr>
                <w:rFonts w:ascii="Arial" w:hAnsi="Arial" w:cs="Arial"/>
                <w:snapToGrid w:val="0"/>
                <w:sz w:val="22"/>
                <w:szCs w:val="22"/>
              </w:rPr>
              <w:t>or other sizes as agreed mutually.</w:t>
            </w:r>
          </w:p>
        </w:tc>
        <w:tc>
          <w:tcPr>
            <w:tcW w:w="2694" w:type="dxa"/>
            <w:tcBorders>
              <w:top w:val="single" w:sz="2" w:space="0" w:color="000000"/>
              <w:left w:val="single" w:sz="12" w:space="0" w:color="auto"/>
              <w:bottom w:val="single" w:sz="2" w:space="0" w:color="000000"/>
              <w:right w:val="single" w:sz="12" w:space="0" w:color="auto"/>
            </w:tcBorders>
            <w:vAlign w:val="center"/>
          </w:tcPr>
          <w:p w:rsidR="00D262D1" w:rsidRPr="009D195D" w:rsidRDefault="00D262D1" w:rsidP="003D4EA8">
            <w:pPr>
              <w:jc w:val="center"/>
              <w:rPr>
                <w:rFonts w:ascii="Arial" w:hAnsi="Arial" w:cs="Arial"/>
                <w:snapToGrid w:val="0"/>
                <w:color w:val="000000"/>
                <w:sz w:val="22"/>
                <w:szCs w:val="22"/>
              </w:rPr>
            </w:pPr>
          </w:p>
          <w:p w:rsidR="00D262D1" w:rsidRPr="009D195D" w:rsidRDefault="00D262D1" w:rsidP="003D4EA8">
            <w:pPr>
              <w:jc w:val="center"/>
              <w:rPr>
                <w:rFonts w:ascii="Arial" w:hAnsi="Arial" w:cs="Arial"/>
                <w:snapToGrid w:val="0"/>
                <w:color w:val="000000"/>
                <w:sz w:val="22"/>
                <w:szCs w:val="22"/>
              </w:rPr>
            </w:pPr>
          </w:p>
        </w:tc>
      </w:tr>
      <w:tr w:rsidR="00D262D1" w:rsidRPr="009D195D" w:rsidTr="003D4EA8">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D262D1" w:rsidRPr="009D195D" w:rsidRDefault="00D262D1" w:rsidP="003D4EA8">
            <w:pPr>
              <w:jc w:val="center"/>
              <w:rPr>
                <w:rFonts w:ascii="Arial" w:hAnsi="Arial" w:cs="Arial"/>
                <w:snapToGrid w:val="0"/>
                <w:color w:val="000000"/>
                <w:sz w:val="22"/>
                <w:szCs w:val="22"/>
              </w:rPr>
            </w:pPr>
            <w:r>
              <w:rPr>
                <w:rFonts w:ascii="Arial" w:hAnsi="Arial" w:cs="Arial"/>
                <w:snapToGrid w:val="0"/>
                <w:color w:val="000000"/>
                <w:sz w:val="22"/>
                <w:szCs w:val="22"/>
              </w:rPr>
              <w:t>4</w:t>
            </w:r>
          </w:p>
        </w:tc>
        <w:tc>
          <w:tcPr>
            <w:tcW w:w="11277" w:type="dxa"/>
            <w:tcBorders>
              <w:top w:val="single" w:sz="2" w:space="0" w:color="000000"/>
              <w:left w:val="single" w:sz="12" w:space="0" w:color="auto"/>
              <w:bottom w:val="single" w:sz="2" w:space="0" w:color="000000"/>
              <w:right w:val="single" w:sz="12" w:space="0" w:color="auto"/>
            </w:tcBorders>
            <w:vAlign w:val="center"/>
          </w:tcPr>
          <w:p w:rsidR="00D262D1" w:rsidRPr="009D195D" w:rsidRDefault="00520BB8" w:rsidP="003D4EA8">
            <w:pPr>
              <w:rPr>
                <w:rFonts w:ascii="Arial" w:hAnsi="Arial" w:cs="Arial"/>
                <w:snapToGrid w:val="0"/>
                <w:color w:val="000000"/>
                <w:sz w:val="22"/>
                <w:szCs w:val="22"/>
              </w:rPr>
            </w:pPr>
            <w:r>
              <w:rPr>
                <w:rFonts w:ascii="Arial" w:hAnsi="Arial" w:cs="Arial"/>
                <w:snapToGrid w:val="0"/>
                <w:color w:val="000000"/>
                <w:sz w:val="22"/>
                <w:szCs w:val="22"/>
              </w:rPr>
              <w:t xml:space="preserve">Delivery report </w:t>
            </w:r>
            <w:r w:rsidR="00461BE8">
              <w:rPr>
                <w:rFonts w:ascii="Arial" w:hAnsi="Arial" w:cs="Arial"/>
                <w:snapToGrid w:val="0"/>
                <w:color w:val="000000"/>
                <w:sz w:val="22"/>
                <w:szCs w:val="22"/>
              </w:rPr>
              <w:t xml:space="preserve">along with list </w:t>
            </w:r>
            <w:r>
              <w:rPr>
                <w:rFonts w:ascii="Arial" w:hAnsi="Arial" w:cs="Arial"/>
                <w:snapToGrid w:val="0"/>
                <w:color w:val="000000"/>
                <w:sz w:val="22"/>
                <w:szCs w:val="22"/>
              </w:rPr>
              <w:t xml:space="preserve">of </w:t>
            </w:r>
            <w:r w:rsidR="00D262D1">
              <w:rPr>
                <w:rFonts w:ascii="Arial" w:hAnsi="Arial" w:cs="Arial"/>
                <w:snapToGrid w:val="0"/>
                <w:color w:val="000000"/>
                <w:sz w:val="22"/>
                <w:szCs w:val="22"/>
              </w:rPr>
              <w:t xml:space="preserve">Voice and Text SMS </w:t>
            </w:r>
            <w:r w:rsidR="00D262D1" w:rsidRPr="009D195D">
              <w:rPr>
                <w:rFonts w:ascii="Arial" w:hAnsi="Arial" w:cs="Arial"/>
                <w:snapToGrid w:val="0"/>
                <w:color w:val="000000"/>
                <w:sz w:val="22"/>
                <w:szCs w:val="22"/>
              </w:rPr>
              <w:t xml:space="preserve">to be submitted as proof </w:t>
            </w:r>
            <w:r w:rsidR="00D262D1">
              <w:rPr>
                <w:rFonts w:ascii="Arial" w:hAnsi="Arial" w:cs="Arial"/>
                <w:snapToGrid w:val="0"/>
                <w:color w:val="000000"/>
                <w:sz w:val="22"/>
                <w:szCs w:val="22"/>
              </w:rPr>
              <w:t>at our jaipur office</w:t>
            </w:r>
          </w:p>
        </w:tc>
        <w:tc>
          <w:tcPr>
            <w:tcW w:w="2694" w:type="dxa"/>
            <w:tcBorders>
              <w:top w:val="single" w:sz="2" w:space="0" w:color="000000"/>
              <w:left w:val="single" w:sz="12" w:space="0" w:color="auto"/>
              <w:bottom w:val="single" w:sz="2" w:space="0" w:color="000000"/>
              <w:right w:val="single" w:sz="12" w:space="0" w:color="auto"/>
            </w:tcBorders>
            <w:vAlign w:val="center"/>
          </w:tcPr>
          <w:p w:rsidR="00D262D1" w:rsidRPr="009D195D" w:rsidRDefault="00D262D1" w:rsidP="003D4EA8">
            <w:pPr>
              <w:jc w:val="center"/>
              <w:rPr>
                <w:rFonts w:ascii="Arial" w:hAnsi="Arial" w:cs="Arial"/>
                <w:snapToGrid w:val="0"/>
                <w:color w:val="000000"/>
                <w:sz w:val="22"/>
                <w:szCs w:val="22"/>
              </w:rPr>
            </w:pPr>
          </w:p>
        </w:tc>
      </w:tr>
      <w:tr w:rsidR="00D262D1" w:rsidRPr="009D195D" w:rsidTr="003D4EA8">
        <w:trPr>
          <w:trHeight w:val="638"/>
        </w:trPr>
        <w:tc>
          <w:tcPr>
            <w:tcW w:w="720" w:type="dxa"/>
            <w:tcBorders>
              <w:top w:val="single" w:sz="2" w:space="0" w:color="000000"/>
              <w:left w:val="single" w:sz="12" w:space="0" w:color="auto"/>
              <w:bottom w:val="single" w:sz="4" w:space="0" w:color="auto"/>
              <w:right w:val="single" w:sz="12" w:space="0" w:color="auto"/>
            </w:tcBorders>
            <w:vAlign w:val="center"/>
          </w:tcPr>
          <w:p w:rsidR="00D262D1" w:rsidRPr="009D195D" w:rsidRDefault="00D262D1" w:rsidP="003D4EA8">
            <w:pPr>
              <w:jc w:val="center"/>
              <w:rPr>
                <w:rFonts w:ascii="Arial" w:hAnsi="Arial" w:cs="Arial"/>
                <w:snapToGrid w:val="0"/>
                <w:color w:val="000000"/>
                <w:sz w:val="22"/>
                <w:szCs w:val="22"/>
              </w:rPr>
            </w:pPr>
            <w:r>
              <w:rPr>
                <w:rFonts w:ascii="Arial" w:hAnsi="Arial" w:cs="Arial"/>
                <w:snapToGrid w:val="0"/>
                <w:color w:val="000000"/>
                <w:sz w:val="22"/>
                <w:szCs w:val="22"/>
              </w:rPr>
              <w:t>5</w:t>
            </w:r>
          </w:p>
        </w:tc>
        <w:tc>
          <w:tcPr>
            <w:tcW w:w="11277" w:type="dxa"/>
            <w:tcBorders>
              <w:top w:val="single" w:sz="2" w:space="0" w:color="000000"/>
              <w:left w:val="single" w:sz="12" w:space="0" w:color="auto"/>
              <w:bottom w:val="single" w:sz="4" w:space="0" w:color="auto"/>
              <w:right w:val="single" w:sz="12" w:space="0" w:color="auto"/>
            </w:tcBorders>
            <w:vAlign w:val="center"/>
          </w:tcPr>
          <w:p w:rsidR="00D262D1" w:rsidRPr="009C3394" w:rsidRDefault="00D262D1" w:rsidP="003D4EA8">
            <w:pPr>
              <w:rPr>
                <w:rFonts w:ascii="Arial" w:hAnsi="Arial" w:cs="Arial"/>
                <w:snapToGrid w:val="0"/>
                <w:sz w:val="22"/>
                <w:szCs w:val="22"/>
              </w:rPr>
            </w:pPr>
            <w:r w:rsidRPr="009C3394">
              <w:rPr>
                <w:rFonts w:ascii="Arial" w:hAnsi="Arial" w:cs="Arial"/>
                <w:snapToGrid w:val="0"/>
                <w:sz w:val="22"/>
                <w:szCs w:val="22"/>
              </w:rPr>
              <w:t>The work has to execute within the specified time as agreed upon otherwise penalty clause will be invoked.</w:t>
            </w:r>
          </w:p>
        </w:tc>
        <w:tc>
          <w:tcPr>
            <w:tcW w:w="2694" w:type="dxa"/>
            <w:tcBorders>
              <w:top w:val="single" w:sz="2" w:space="0" w:color="000000"/>
              <w:left w:val="single" w:sz="12" w:space="0" w:color="auto"/>
              <w:bottom w:val="single" w:sz="4" w:space="0" w:color="auto"/>
              <w:right w:val="single" w:sz="12" w:space="0" w:color="auto"/>
            </w:tcBorders>
            <w:vAlign w:val="center"/>
          </w:tcPr>
          <w:p w:rsidR="00D262D1" w:rsidRPr="009D195D" w:rsidRDefault="00D262D1" w:rsidP="003D4EA8">
            <w:pPr>
              <w:jc w:val="center"/>
              <w:rPr>
                <w:rFonts w:ascii="Arial" w:hAnsi="Arial" w:cs="Arial"/>
                <w:snapToGrid w:val="0"/>
                <w:color w:val="000000"/>
                <w:sz w:val="22"/>
                <w:szCs w:val="22"/>
              </w:rPr>
            </w:pPr>
          </w:p>
        </w:tc>
      </w:tr>
      <w:tr w:rsidR="00D262D1" w:rsidRPr="009D195D" w:rsidTr="003D4EA8">
        <w:trPr>
          <w:trHeight w:val="638"/>
        </w:trPr>
        <w:tc>
          <w:tcPr>
            <w:tcW w:w="720" w:type="dxa"/>
            <w:tcBorders>
              <w:top w:val="single" w:sz="2" w:space="0" w:color="000000"/>
              <w:left w:val="single" w:sz="12" w:space="0" w:color="auto"/>
              <w:bottom w:val="single" w:sz="4" w:space="0" w:color="auto"/>
              <w:right w:val="single" w:sz="12" w:space="0" w:color="auto"/>
            </w:tcBorders>
            <w:vAlign w:val="center"/>
          </w:tcPr>
          <w:p w:rsidR="00D262D1" w:rsidRPr="009D195D" w:rsidRDefault="00D262D1" w:rsidP="003D4EA8">
            <w:pPr>
              <w:jc w:val="center"/>
              <w:rPr>
                <w:rFonts w:ascii="Arial" w:hAnsi="Arial" w:cs="Arial"/>
                <w:snapToGrid w:val="0"/>
                <w:color w:val="000000"/>
                <w:sz w:val="22"/>
                <w:szCs w:val="22"/>
              </w:rPr>
            </w:pPr>
            <w:r>
              <w:rPr>
                <w:rFonts w:ascii="Arial" w:hAnsi="Arial" w:cs="Arial"/>
                <w:snapToGrid w:val="0"/>
                <w:color w:val="000000"/>
                <w:sz w:val="22"/>
                <w:szCs w:val="22"/>
              </w:rPr>
              <w:t>6</w:t>
            </w:r>
          </w:p>
        </w:tc>
        <w:tc>
          <w:tcPr>
            <w:tcW w:w="11277" w:type="dxa"/>
            <w:tcBorders>
              <w:top w:val="single" w:sz="2" w:space="0" w:color="000000"/>
              <w:left w:val="single" w:sz="12" w:space="0" w:color="auto"/>
              <w:bottom w:val="single" w:sz="4" w:space="0" w:color="auto"/>
              <w:right w:val="single" w:sz="12" w:space="0" w:color="auto"/>
            </w:tcBorders>
            <w:vAlign w:val="center"/>
          </w:tcPr>
          <w:p w:rsidR="00D262D1" w:rsidRPr="009C3394" w:rsidRDefault="00D262D1" w:rsidP="003D4EA8">
            <w:pPr>
              <w:rPr>
                <w:rFonts w:ascii="Arial" w:hAnsi="Arial" w:cs="Arial"/>
                <w:snapToGrid w:val="0"/>
                <w:sz w:val="22"/>
                <w:szCs w:val="22"/>
              </w:rPr>
            </w:pPr>
            <w:r w:rsidRPr="009C3394">
              <w:rPr>
                <w:rFonts w:ascii="Arial" w:hAnsi="Arial" w:cs="Arial"/>
                <w:snapToGrid w:val="0"/>
                <w:sz w:val="22"/>
                <w:szCs w:val="22"/>
              </w:rPr>
              <w:t>Whether agency is geared up to complete the work  within specified time please give details of infrastructure available</w:t>
            </w:r>
          </w:p>
        </w:tc>
        <w:tc>
          <w:tcPr>
            <w:tcW w:w="2694" w:type="dxa"/>
            <w:tcBorders>
              <w:top w:val="single" w:sz="2" w:space="0" w:color="000000"/>
              <w:left w:val="single" w:sz="12" w:space="0" w:color="auto"/>
              <w:bottom w:val="single" w:sz="4" w:space="0" w:color="auto"/>
              <w:right w:val="single" w:sz="12" w:space="0" w:color="auto"/>
            </w:tcBorders>
            <w:vAlign w:val="center"/>
          </w:tcPr>
          <w:p w:rsidR="00D262D1" w:rsidRPr="009D195D" w:rsidRDefault="00D262D1" w:rsidP="003D4EA8">
            <w:pPr>
              <w:jc w:val="center"/>
              <w:rPr>
                <w:rFonts w:ascii="Arial" w:hAnsi="Arial" w:cs="Arial"/>
                <w:snapToGrid w:val="0"/>
                <w:color w:val="000000"/>
                <w:sz w:val="22"/>
                <w:szCs w:val="22"/>
              </w:rPr>
            </w:pPr>
          </w:p>
        </w:tc>
      </w:tr>
      <w:tr w:rsidR="00D262D1" w:rsidRPr="009D195D" w:rsidTr="003D4EA8">
        <w:trPr>
          <w:trHeight w:val="638"/>
        </w:trPr>
        <w:tc>
          <w:tcPr>
            <w:tcW w:w="720" w:type="dxa"/>
            <w:tcBorders>
              <w:top w:val="single" w:sz="2" w:space="0" w:color="000000"/>
              <w:left w:val="single" w:sz="12" w:space="0" w:color="auto"/>
              <w:bottom w:val="single" w:sz="4" w:space="0" w:color="auto"/>
              <w:right w:val="single" w:sz="12" w:space="0" w:color="auto"/>
            </w:tcBorders>
            <w:vAlign w:val="center"/>
          </w:tcPr>
          <w:p w:rsidR="00D262D1" w:rsidRPr="009D195D" w:rsidRDefault="00D262D1" w:rsidP="003D4EA8">
            <w:pPr>
              <w:jc w:val="center"/>
              <w:rPr>
                <w:rFonts w:ascii="Arial" w:hAnsi="Arial" w:cs="Arial"/>
                <w:snapToGrid w:val="0"/>
                <w:color w:val="000000"/>
                <w:sz w:val="22"/>
                <w:szCs w:val="22"/>
              </w:rPr>
            </w:pPr>
            <w:r>
              <w:rPr>
                <w:rFonts w:ascii="Arial" w:hAnsi="Arial" w:cs="Arial"/>
                <w:snapToGrid w:val="0"/>
                <w:color w:val="000000"/>
                <w:sz w:val="22"/>
                <w:szCs w:val="22"/>
              </w:rPr>
              <w:t>7</w:t>
            </w:r>
          </w:p>
        </w:tc>
        <w:tc>
          <w:tcPr>
            <w:tcW w:w="11277" w:type="dxa"/>
            <w:tcBorders>
              <w:top w:val="single" w:sz="2" w:space="0" w:color="000000"/>
              <w:left w:val="single" w:sz="12" w:space="0" w:color="auto"/>
              <w:bottom w:val="single" w:sz="4" w:space="0" w:color="auto"/>
              <w:right w:val="single" w:sz="12" w:space="0" w:color="auto"/>
            </w:tcBorders>
            <w:vAlign w:val="center"/>
          </w:tcPr>
          <w:p w:rsidR="00D262D1" w:rsidRPr="009D195D" w:rsidRDefault="00D262D1" w:rsidP="003D4EA8">
            <w:pPr>
              <w:rPr>
                <w:rFonts w:ascii="Arial" w:hAnsi="Arial" w:cs="Arial"/>
                <w:snapToGrid w:val="0"/>
                <w:color w:val="000000"/>
                <w:sz w:val="22"/>
                <w:szCs w:val="22"/>
              </w:rPr>
            </w:pPr>
            <w:r w:rsidRPr="009D195D">
              <w:rPr>
                <w:rFonts w:ascii="Arial" w:hAnsi="Arial" w:cs="Arial"/>
                <w:snapToGrid w:val="0"/>
                <w:color w:val="000000"/>
                <w:sz w:val="22"/>
                <w:szCs w:val="22"/>
              </w:rPr>
              <w:t>Past experience of the agency in the work of Rural advertisement/Media Implementation would be given preference. Please give details</w:t>
            </w:r>
          </w:p>
        </w:tc>
        <w:tc>
          <w:tcPr>
            <w:tcW w:w="2694" w:type="dxa"/>
            <w:tcBorders>
              <w:top w:val="single" w:sz="2" w:space="0" w:color="000000"/>
              <w:left w:val="single" w:sz="12" w:space="0" w:color="auto"/>
              <w:bottom w:val="single" w:sz="4" w:space="0" w:color="auto"/>
              <w:right w:val="single" w:sz="12" w:space="0" w:color="auto"/>
            </w:tcBorders>
            <w:vAlign w:val="center"/>
          </w:tcPr>
          <w:p w:rsidR="00D262D1" w:rsidRPr="009D195D" w:rsidRDefault="00D262D1" w:rsidP="003D4EA8">
            <w:pPr>
              <w:jc w:val="center"/>
              <w:rPr>
                <w:rFonts w:ascii="Arial" w:hAnsi="Arial" w:cs="Arial"/>
                <w:snapToGrid w:val="0"/>
                <w:color w:val="000000"/>
                <w:sz w:val="22"/>
                <w:szCs w:val="22"/>
              </w:rPr>
            </w:pPr>
          </w:p>
        </w:tc>
      </w:tr>
      <w:tr w:rsidR="00D262D1" w:rsidRPr="009D195D" w:rsidTr="003D4EA8">
        <w:trPr>
          <w:trHeight w:val="638"/>
        </w:trPr>
        <w:tc>
          <w:tcPr>
            <w:tcW w:w="720" w:type="dxa"/>
            <w:tcBorders>
              <w:top w:val="single" w:sz="4" w:space="0" w:color="auto"/>
              <w:left w:val="single" w:sz="4" w:space="0" w:color="auto"/>
              <w:bottom w:val="single" w:sz="4" w:space="0" w:color="auto"/>
              <w:right w:val="single" w:sz="4" w:space="0" w:color="auto"/>
            </w:tcBorders>
            <w:vAlign w:val="center"/>
          </w:tcPr>
          <w:p w:rsidR="00D262D1" w:rsidRPr="009D195D" w:rsidRDefault="00D262D1" w:rsidP="003D4EA8">
            <w:pPr>
              <w:jc w:val="center"/>
              <w:rPr>
                <w:rFonts w:ascii="Arial" w:hAnsi="Arial" w:cs="Arial"/>
                <w:snapToGrid w:val="0"/>
                <w:color w:val="000000"/>
                <w:sz w:val="22"/>
                <w:szCs w:val="22"/>
              </w:rPr>
            </w:pPr>
            <w:r>
              <w:rPr>
                <w:rFonts w:ascii="Arial" w:hAnsi="Arial" w:cs="Arial"/>
                <w:snapToGrid w:val="0"/>
                <w:color w:val="000000"/>
                <w:sz w:val="22"/>
                <w:szCs w:val="22"/>
              </w:rPr>
              <w:t>8</w:t>
            </w:r>
          </w:p>
        </w:tc>
        <w:tc>
          <w:tcPr>
            <w:tcW w:w="11277" w:type="dxa"/>
            <w:tcBorders>
              <w:top w:val="single" w:sz="4" w:space="0" w:color="auto"/>
              <w:left w:val="single" w:sz="4" w:space="0" w:color="auto"/>
              <w:bottom w:val="single" w:sz="4" w:space="0" w:color="auto"/>
              <w:right w:val="single" w:sz="4" w:space="0" w:color="auto"/>
            </w:tcBorders>
            <w:vAlign w:val="center"/>
          </w:tcPr>
          <w:p w:rsidR="00D262D1" w:rsidRPr="009D195D" w:rsidRDefault="00D262D1" w:rsidP="003D4EA8">
            <w:pPr>
              <w:rPr>
                <w:rFonts w:ascii="Arial" w:hAnsi="Arial" w:cs="Arial"/>
                <w:snapToGrid w:val="0"/>
                <w:color w:val="000000"/>
                <w:sz w:val="22"/>
                <w:szCs w:val="22"/>
              </w:rPr>
            </w:pPr>
            <w:r w:rsidRPr="009D195D">
              <w:rPr>
                <w:rFonts w:ascii="Arial" w:hAnsi="Arial" w:cs="Arial"/>
                <w:snapToGrid w:val="0"/>
                <w:color w:val="000000"/>
                <w:sz w:val="22"/>
                <w:szCs w:val="22"/>
              </w:rPr>
              <w:t>Details of the major clients.</w:t>
            </w:r>
          </w:p>
        </w:tc>
        <w:tc>
          <w:tcPr>
            <w:tcW w:w="2694" w:type="dxa"/>
            <w:tcBorders>
              <w:top w:val="single" w:sz="4" w:space="0" w:color="auto"/>
              <w:left w:val="single" w:sz="4" w:space="0" w:color="auto"/>
              <w:bottom w:val="single" w:sz="4" w:space="0" w:color="auto"/>
              <w:right w:val="single" w:sz="4" w:space="0" w:color="auto"/>
            </w:tcBorders>
            <w:vAlign w:val="center"/>
          </w:tcPr>
          <w:p w:rsidR="00D262D1" w:rsidRPr="009D195D" w:rsidRDefault="00D262D1" w:rsidP="003D4EA8">
            <w:pPr>
              <w:jc w:val="center"/>
              <w:rPr>
                <w:rFonts w:ascii="Arial" w:hAnsi="Arial" w:cs="Arial"/>
                <w:snapToGrid w:val="0"/>
                <w:color w:val="000000"/>
                <w:sz w:val="22"/>
                <w:szCs w:val="22"/>
              </w:rPr>
            </w:pPr>
          </w:p>
        </w:tc>
      </w:tr>
      <w:tr w:rsidR="00D262D1" w:rsidRPr="009D195D" w:rsidTr="003D4EA8">
        <w:trPr>
          <w:trHeight w:val="638"/>
        </w:trPr>
        <w:tc>
          <w:tcPr>
            <w:tcW w:w="720" w:type="dxa"/>
            <w:tcBorders>
              <w:top w:val="single" w:sz="4" w:space="0" w:color="auto"/>
              <w:left w:val="single" w:sz="12" w:space="0" w:color="auto"/>
              <w:bottom w:val="single" w:sz="2" w:space="0" w:color="000000"/>
              <w:right w:val="single" w:sz="12" w:space="0" w:color="auto"/>
            </w:tcBorders>
            <w:vAlign w:val="center"/>
          </w:tcPr>
          <w:p w:rsidR="00D262D1" w:rsidRPr="009D195D" w:rsidRDefault="00D262D1" w:rsidP="003D4EA8">
            <w:pPr>
              <w:jc w:val="center"/>
              <w:rPr>
                <w:rFonts w:ascii="Arial" w:hAnsi="Arial" w:cs="Arial"/>
                <w:snapToGrid w:val="0"/>
                <w:color w:val="000000"/>
                <w:sz w:val="22"/>
                <w:szCs w:val="22"/>
              </w:rPr>
            </w:pPr>
            <w:r>
              <w:rPr>
                <w:rFonts w:ascii="Arial" w:hAnsi="Arial" w:cs="Arial"/>
                <w:snapToGrid w:val="0"/>
                <w:color w:val="000000"/>
                <w:sz w:val="22"/>
                <w:szCs w:val="22"/>
              </w:rPr>
              <w:t>9</w:t>
            </w:r>
          </w:p>
        </w:tc>
        <w:tc>
          <w:tcPr>
            <w:tcW w:w="11277" w:type="dxa"/>
            <w:tcBorders>
              <w:top w:val="single" w:sz="4" w:space="0" w:color="auto"/>
              <w:left w:val="single" w:sz="12" w:space="0" w:color="auto"/>
              <w:bottom w:val="single" w:sz="2" w:space="0" w:color="000000"/>
              <w:right w:val="single" w:sz="12" w:space="0" w:color="auto"/>
            </w:tcBorders>
            <w:vAlign w:val="center"/>
          </w:tcPr>
          <w:p w:rsidR="00D262D1" w:rsidRPr="009D195D" w:rsidRDefault="00D262D1" w:rsidP="003D4EA8">
            <w:pPr>
              <w:rPr>
                <w:rFonts w:ascii="Arial" w:hAnsi="Arial" w:cs="Arial"/>
                <w:snapToGrid w:val="0"/>
                <w:color w:val="000000"/>
                <w:sz w:val="22"/>
                <w:szCs w:val="22"/>
              </w:rPr>
            </w:pPr>
            <w:r w:rsidRPr="009D195D">
              <w:rPr>
                <w:rFonts w:ascii="Arial" w:hAnsi="Arial" w:cs="Arial"/>
                <w:snapToGrid w:val="0"/>
                <w:color w:val="000000"/>
                <w:sz w:val="22"/>
                <w:szCs w:val="22"/>
              </w:rPr>
              <w:t>Management reserves the right to award the work to more than one agency (on the basis of quality consideration/experience of the agency) in addition to rates parameters.</w:t>
            </w:r>
          </w:p>
        </w:tc>
        <w:tc>
          <w:tcPr>
            <w:tcW w:w="2694" w:type="dxa"/>
            <w:tcBorders>
              <w:top w:val="single" w:sz="4" w:space="0" w:color="auto"/>
              <w:left w:val="single" w:sz="12" w:space="0" w:color="auto"/>
              <w:bottom w:val="single" w:sz="2" w:space="0" w:color="000000"/>
              <w:right w:val="single" w:sz="12" w:space="0" w:color="auto"/>
            </w:tcBorders>
            <w:vAlign w:val="center"/>
          </w:tcPr>
          <w:p w:rsidR="00D262D1" w:rsidRPr="009D195D" w:rsidRDefault="00D262D1" w:rsidP="003D4EA8">
            <w:pPr>
              <w:jc w:val="center"/>
              <w:rPr>
                <w:rFonts w:ascii="Arial" w:hAnsi="Arial" w:cs="Arial"/>
                <w:snapToGrid w:val="0"/>
                <w:color w:val="000000"/>
                <w:sz w:val="22"/>
                <w:szCs w:val="22"/>
              </w:rPr>
            </w:pPr>
          </w:p>
        </w:tc>
      </w:tr>
      <w:tr w:rsidR="00D262D1" w:rsidRPr="009D195D" w:rsidTr="003D4EA8">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D262D1" w:rsidRPr="009D195D" w:rsidRDefault="00D262D1" w:rsidP="003D4EA8">
            <w:pPr>
              <w:jc w:val="center"/>
              <w:rPr>
                <w:rFonts w:ascii="Arial" w:hAnsi="Arial" w:cs="Arial"/>
                <w:snapToGrid w:val="0"/>
                <w:color w:val="000000"/>
                <w:sz w:val="22"/>
                <w:szCs w:val="22"/>
              </w:rPr>
            </w:pPr>
            <w:r>
              <w:rPr>
                <w:rFonts w:ascii="Arial" w:hAnsi="Arial" w:cs="Arial"/>
                <w:snapToGrid w:val="0"/>
                <w:color w:val="000000"/>
                <w:sz w:val="22"/>
                <w:szCs w:val="22"/>
              </w:rPr>
              <w:lastRenderedPageBreak/>
              <w:t>10</w:t>
            </w:r>
          </w:p>
        </w:tc>
        <w:tc>
          <w:tcPr>
            <w:tcW w:w="11277" w:type="dxa"/>
            <w:tcBorders>
              <w:top w:val="single" w:sz="2" w:space="0" w:color="000000"/>
              <w:left w:val="single" w:sz="12" w:space="0" w:color="auto"/>
              <w:bottom w:val="single" w:sz="2" w:space="0" w:color="000000"/>
              <w:right w:val="single" w:sz="12" w:space="0" w:color="auto"/>
            </w:tcBorders>
            <w:vAlign w:val="center"/>
          </w:tcPr>
          <w:p w:rsidR="00D262D1" w:rsidRPr="009D195D" w:rsidRDefault="00D262D1" w:rsidP="003D4EA8">
            <w:pPr>
              <w:rPr>
                <w:rFonts w:ascii="Arial" w:hAnsi="Arial" w:cs="Arial"/>
                <w:snapToGrid w:val="0"/>
                <w:color w:val="000000"/>
                <w:sz w:val="22"/>
                <w:szCs w:val="22"/>
              </w:rPr>
            </w:pPr>
            <w:r w:rsidRPr="009D195D">
              <w:rPr>
                <w:rFonts w:ascii="Arial" w:hAnsi="Arial" w:cs="Arial"/>
                <w:snapToGrid w:val="0"/>
                <w:color w:val="000000"/>
                <w:sz w:val="22"/>
                <w:szCs w:val="22"/>
              </w:rPr>
              <w:t>Constitution of the agency whether Proprietor ship/Partnership/Company. Give details of Proprietor/ Partner/Directors.</w:t>
            </w:r>
          </w:p>
        </w:tc>
        <w:tc>
          <w:tcPr>
            <w:tcW w:w="2694" w:type="dxa"/>
            <w:tcBorders>
              <w:top w:val="single" w:sz="2" w:space="0" w:color="000000"/>
              <w:left w:val="single" w:sz="12" w:space="0" w:color="auto"/>
              <w:bottom w:val="single" w:sz="2" w:space="0" w:color="000000"/>
              <w:right w:val="single" w:sz="12" w:space="0" w:color="auto"/>
            </w:tcBorders>
            <w:vAlign w:val="center"/>
          </w:tcPr>
          <w:p w:rsidR="00D262D1" w:rsidRPr="009D195D" w:rsidRDefault="00D262D1" w:rsidP="003D4EA8">
            <w:pPr>
              <w:jc w:val="center"/>
              <w:rPr>
                <w:rFonts w:ascii="Arial" w:hAnsi="Arial" w:cs="Arial"/>
                <w:snapToGrid w:val="0"/>
                <w:color w:val="000000"/>
                <w:sz w:val="22"/>
                <w:szCs w:val="22"/>
              </w:rPr>
            </w:pPr>
          </w:p>
        </w:tc>
      </w:tr>
      <w:tr w:rsidR="00D262D1" w:rsidRPr="009D195D" w:rsidTr="003D4EA8">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D262D1" w:rsidRPr="009D195D" w:rsidRDefault="00D262D1" w:rsidP="003D4EA8">
            <w:pPr>
              <w:jc w:val="center"/>
              <w:rPr>
                <w:rFonts w:ascii="Arial" w:hAnsi="Arial" w:cs="Arial"/>
                <w:snapToGrid w:val="0"/>
                <w:color w:val="000000"/>
                <w:sz w:val="22"/>
                <w:szCs w:val="22"/>
              </w:rPr>
            </w:pPr>
            <w:r>
              <w:rPr>
                <w:rFonts w:ascii="Arial" w:hAnsi="Arial" w:cs="Arial"/>
                <w:snapToGrid w:val="0"/>
                <w:color w:val="000000"/>
                <w:sz w:val="22"/>
                <w:szCs w:val="22"/>
              </w:rPr>
              <w:t>11</w:t>
            </w:r>
          </w:p>
        </w:tc>
        <w:tc>
          <w:tcPr>
            <w:tcW w:w="11277" w:type="dxa"/>
            <w:tcBorders>
              <w:top w:val="single" w:sz="2" w:space="0" w:color="000000"/>
              <w:left w:val="single" w:sz="12" w:space="0" w:color="auto"/>
              <w:bottom w:val="single" w:sz="2" w:space="0" w:color="000000"/>
              <w:right w:val="single" w:sz="12" w:space="0" w:color="auto"/>
            </w:tcBorders>
            <w:vAlign w:val="center"/>
          </w:tcPr>
          <w:p w:rsidR="00D262D1" w:rsidRPr="009D195D" w:rsidRDefault="00D262D1" w:rsidP="003D4EA8">
            <w:pPr>
              <w:rPr>
                <w:rFonts w:ascii="Arial" w:hAnsi="Arial" w:cs="Arial"/>
                <w:snapToGrid w:val="0"/>
                <w:color w:val="000000"/>
                <w:sz w:val="22"/>
                <w:szCs w:val="22"/>
              </w:rPr>
            </w:pPr>
            <w:r w:rsidRPr="009D195D">
              <w:rPr>
                <w:rFonts w:ascii="Arial" w:hAnsi="Arial" w:cs="Arial"/>
                <w:snapToGrid w:val="0"/>
                <w:color w:val="000000"/>
                <w:sz w:val="22"/>
                <w:szCs w:val="22"/>
              </w:rPr>
              <w:t>For how many years the agency is engaged in similar line of activities.</w:t>
            </w:r>
          </w:p>
        </w:tc>
        <w:tc>
          <w:tcPr>
            <w:tcW w:w="2694" w:type="dxa"/>
            <w:tcBorders>
              <w:top w:val="single" w:sz="2" w:space="0" w:color="000000"/>
              <w:left w:val="single" w:sz="12" w:space="0" w:color="auto"/>
              <w:bottom w:val="single" w:sz="2" w:space="0" w:color="000000"/>
              <w:right w:val="single" w:sz="12" w:space="0" w:color="auto"/>
            </w:tcBorders>
            <w:vAlign w:val="center"/>
          </w:tcPr>
          <w:p w:rsidR="00D262D1" w:rsidRPr="009D195D" w:rsidRDefault="00D262D1" w:rsidP="003D4EA8">
            <w:pPr>
              <w:jc w:val="center"/>
              <w:rPr>
                <w:rFonts w:ascii="Arial" w:hAnsi="Arial" w:cs="Arial"/>
                <w:snapToGrid w:val="0"/>
                <w:color w:val="000000"/>
                <w:sz w:val="22"/>
                <w:szCs w:val="22"/>
              </w:rPr>
            </w:pPr>
          </w:p>
        </w:tc>
      </w:tr>
      <w:tr w:rsidR="00D262D1" w:rsidRPr="009D195D" w:rsidTr="003D4EA8">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D262D1" w:rsidRPr="009D195D" w:rsidRDefault="00D262D1" w:rsidP="003D4EA8">
            <w:pPr>
              <w:jc w:val="center"/>
              <w:rPr>
                <w:rFonts w:ascii="Arial" w:hAnsi="Arial" w:cs="Arial"/>
                <w:snapToGrid w:val="0"/>
                <w:color w:val="000000"/>
                <w:sz w:val="22"/>
                <w:szCs w:val="22"/>
              </w:rPr>
            </w:pPr>
            <w:r>
              <w:rPr>
                <w:rFonts w:ascii="Arial" w:hAnsi="Arial" w:cs="Arial"/>
                <w:snapToGrid w:val="0"/>
                <w:color w:val="000000"/>
                <w:sz w:val="22"/>
                <w:szCs w:val="22"/>
              </w:rPr>
              <w:t>12</w:t>
            </w:r>
          </w:p>
        </w:tc>
        <w:tc>
          <w:tcPr>
            <w:tcW w:w="11277" w:type="dxa"/>
            <w:tcBorders>
              <w:top w:val="single" w:sz="2" w:space="0" w:color="000000"/>
              <w:left w:val="single" w:sz="12" w:space="0" w:color="auto"/>
              <w:bottom w:val="single" w:sz="2" w:space="0" w:color="000000"/>
              <w:right w:val="single" w:sz="12" w:space="0" w:color="auto"/>
            </w:tcBorders>
            <w:vAlign w:val="center"/>
          </w:tcPr>
          <w:p w:rsidR="00D262D1" w:rsidRPr="009D195D" w:rsidRDefault="00D262D1" w:rsidP="003D4EA8">
            <w:pPr>
              <w:rPr>
                <w:rFonts w:ascii="Arial" w:hAnsi="Arial" w:cs="Arial"/>
                <w:snapToGrid w:val="0"/>
                <w:color w:val="000000"/>
                <w:sz w:val="22"/>
                <w:szCs w:val="22"/>
              </w:rPr>
            </w:pPr>
            <w:r w:rsidRPr="009D195D">
              <w:rPr>
                <w:rFonts w:ascii="Arial" w:hAnsi="Arial" w:cs="Arial"/>
                <w:snapToGrid w:val="0"/>
                <w:color w:val="000000"/>
                <w:sz w:val="22"/>
                <w:szCs w:val="22"/>
              </w:rPr>
              <w:t>Registration certificate with Service Tax Department need to be submitted along with the technical quotation.</w:t>
            </w:r>
          </w:p>
        </w:tc>
        <w:tc>
          <w:tcPr>
            <w:tcW w:w="2694" w:type="dxa"/>
            <w:tcBorders>
              <w:top w:val="single" w:sz="2" w:space="0" w:color="000000"/>
              <w:left w:val="single" w:sz="12" w:space="0" w:color="auto"/>
              <w:bottom w:val="single" w:sz="2" w:space="0" w:color="000000"/>
              <w:right w:val="single" w:sz="12" w:space="0" w:color="auto"/>
            </w:tcBorders>
            <w:vAlign w:val="center"/>
          </w:tcPr>
          <w:p w:rsidR="00D262D1" w:rsidRPr="009D195D" w:rsidRDefault="00D262D1" w:rsidP="003D4EA8">
            <w:pPr>
              <w:jc w:val="center"/>
              <w:rPr>
                <w:rFonts w:ascii="Arial" w:hAnsi="Arial" w:cs="Arial"/>
                <w:snapToGrid w:val="0"/>
                <w:color w:val="000000"/>
                <w:sz w:val="22"/>
                <w:szCs w:val="22"/>
              </w:rPr>
            </w:pPr>
          </w:p>
        </w:tc>
      </w:tr>
      <w:tr w:rsidR="00D262D1" w:rsidRPr="009D195D" w:rsidTr="003D4EA8">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D262D1" w:rsidRPr="009D195D" w:rsidRDefault="00D262D1" w:rsidP="003D4EA8">
            <w:pPr>
              <w:jc w:val="center"/>
              <w:rPr>
                <w:rFonts w:ascii="Arial" w:hAnsi="Arial" w:cs="Arial"/>
                <w:snapToGrid w:val="0"/>
                <w:color w:val="000000"/>
                <w:sz w:val="22"/>
                <w:szCs w:val="22"/>
              </w:rPr>
            </w:pPr>
            <w:r>
              <w:rPr>
                <w:rFonts w:ascii="Arial" w:hAnsi="Arial" w:cs="Arial"/>
                <w:snapToGrid w:val="0"/>
                <w:color w:val="000000"/>
                <w:sz w:val="22"/>
                <w:szCs w:val="22"/>
              </w:rPr>
              <w:t>13</w:t>
            </w:r>
          </w:p>
        </w:tc>
        <w:tc>
          <w:tcPr>
            <w:tcW w:w="11277" w:type="dxa"/>
            <w:tcBorders>
              <w:top w:val="single" w:sz="2" w:space="0" w:color="000000"/>
              <w:left w:val="single" w:sz="12" w:space="0" w:color="auto"/>
              <w:bottom w:val="single" w:sz="2" w:space="0" w:color="000000"/>
              <w:right w:val="single" w:sz="12" w:space="0" w:color="auto"/>
            </w:tcBorders>
            <w:vAlign w:val="center"/>
          </w:tcPr>
          <w:p w:rsidR="00D262D1" w:rsidRPr="009D195D" w:rsidRDefault="00D262D1" w:rsidP="003D4EA8">
            <w:pPr>
              <w:rPr>
                <w:rFonts w:ascii="Arial" w:hAnsi="Arial" w:cs="Arial"/>
                <w:snapToGrid w:val="0"/>
                <w:color w:val="000000"/>
                <w:sz w:val="22"/>
                <w:szCs w:val="22"/>
              </w:rPr>
            </w:pPr>
            <w:r w:rsidRPr="009D195D">
              <w:rPr>
                <w:rFonts w:ascii="Arial" w:hAnsi="Arial" w:cs="Arial"/>
                <w:snapToGrid w:val="0"/>
                <w:color w:val="000000"/>
                <w:sz w:val="22"/>
                <w:szCs w:val="22"/>
              </w:rPr>
              <w:t>Penalty clauses will apply as per the company’s policy, as per terms of the work order: the decision of the HLFPPT/Project Management shall be final and binding in this regard.</w:t>
            </w:r>
          </w:p>
        </w:tc>
        <w:tc>
          <w:tcPr>
            <w:tcW w:w="2694" w:type="dxa"/>
            <w:tcBorders>
              <w:top w:val="single" w:sz="2" w:space="0" w:color="000000"/>
              <w:left w:val="single" w:sz="12" w:space="0" w:color="auto"/>
              <w:bottom w:val="single" w:sz="2" w:space="0" w:color="000000"/>
              <w:right w:val="single" w:sz="12" w:space="0" w:color="auto"/>
            </w:tcBorders>
            <w:vAlign w:val="center"/>
          </w:tcPr>
          <w:p w:rsidR="00D262D1" w:rsidRPr="009D195D" w:rsidRDefault="00D262D1" w:rsidP="003D4EA8">
            <w:pPr>
              <w:jc w:val="center"/>
              <w:rPr>
                <w:rFonts w:ascii="Arial" w:hAnsi="Arial" w:cs="Arial"/>
                <w:snapToGrid w:val="0"/>
                <w:color w:val="000000"/>
                <w:sz w:val="22"/>
                <w:szCs w:val="22"/>
              </w:rPr>
            </w:pPr>
          </w:p>
        </w:tc>
      </w:tr>
      <w:tr w:rsidR="00D262D1" w:rsidRPr="009D195D" w:rsidTr="003D4EA8">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D262D1" w:rsidRPr="009D195D" w:rsidRDefault="00D262D1" w:rsidP="003D4EA8">
            <w:pPr>
              <w:jc w:val="center"/>
              <w:rPr>
                <w:rFonts w:ascii="Arial" w:hAnsi="Arial" w:cs="Arial"/>
                <w:snapToGrid w:val="0"/>
                <w:color w:val="000000"/>
                <w:sz w:val="22"/>
                <w:szCs w:val="22"/>
              </w:rPr>
            </w:pPr>
            <w:r>
              <w:rPr>
                <w:rFonts w:ascii="Arial" w:hAnsi="Arial" w:cs="Arial"/>
                <w:snapToGrid w:val="0"/>
                <w:color w:val="000000"/>
                <w:sz w:val="22"/>
                <w:szCs w:val="22"/>
              </w:rPr>
              <w:t>14</w:t>
            </w:r>
          </w:p>
        </w:tc>
        <w:tc>
          <w:tcPr>
            <w:tcW w:w="11277" w:type="dxa"/>
            <w:tcBorders>
              <w:top w:val="single" w:sz="2" w:space="0" w:color="000000"/>
              <w:left w:val="single" w:sz="12" w:space="0" w:color="auto"/>
              <w:bottom w:val="single" w:sz="2" w:space="0" w:color="000000"/>
              <w:right w:val="single" w:sz="12" w:space="0" w:color="auto"/>
            </w:tcBorders>
            <w:vAlign w:val="center"/>
          </w:tcPr>
          <w:p w:rsidR="00D262D1" w:rsidRPr="009D195D" w:rsidRDefault="00D262D1" w:rsidP="003D4EA8">
            <w:pPr>
              <w:rPr>
                <w:rFonts w:ascii="Arial" w:hAnsi="Arial" w:cs="Arial"/>
                <w:snapToGrid w:val="0"/>
                <w:color w:val="000000"/>
                <w:sz w:val="22"/>
                <w:szCs w:val="22"/>
              </w:rPr>
            </w:pPr>
            <w:r w:rsidRPr="009D195D">
              <w:rPr>
                <w:rFonts w:ascii="Arial" w:hAnsi="Arial" w:cs="Arial"/>
                <w:snapToGrid w:val="0"/>
                <w:color w:val="000000"/>
                <w:sz w:val="22"/>
                <w:szCs w:val="22"/>
              </w:rPr>
              <w:t>Name of firms engaged in similar line of activity wherein party/ proprietor/partner/ Director are having business interest</w:t>
            </w:r>
          </w:p>
        </w:tc>
        <w:tc>
          <w:tcPr>
            <w:tcW w:w="2694" w:type="dxa"/>
            <w:tcBorders>
              <w:top w:val="single" w:sz="2" w:space="0" w:color="000000"/>
              <w:left w:val="single" w:sz="12" w:space="0" w:color="auto"/>
              <w:bottom w:val="single" w:sz="2" w:space="0" w:color="000000"/>
              <w:right w:val="single" w:sz="12" w:space="0" w:color="auto"/>
            </w:tcBorders>
            <w:vAlign w:val="center"/>
          </w:tcPr>
          <w:p w:rsidR="00D262D1" w:rsidRPr="009D195D" w:rsidRDefault="00D262D1" w:rsidP="003D4EA8">
            <w:pPr>
              <w:jc w:val="center"/>
              <w:rPr>
                <w:rFonts w:ascii="Arial" w:hAnsi="Arial" w:cs="Arial"/>
                <w:snapToGrid w:val="0"/>
                <w:color w:val="000000"/>
                <w:sz w:val="22"/>
                <w:szCs w:val="22"/>
              </w:rPr>
            </w:pPr>
          </w:p>
        </w:tc>
      </w:tr>
    </w:tbl>
    <w:p w:rsidR="005D7BA0" w:rsidRPr="002B0BDD" w:rsidRDefault="005D7BA0">
      <w:pPr>
        <w:pStyle w:val="Heading5"/>
        <w:rPr>
          <w:rFonts w:ascii="Calibri" w:hAnsi="Calibri" w:cs="Calibri"/>
          <w:color w:val="000000"/>
          <w:sz w:val="22"/>
          <w:szCs w:val="22"/>
        </w:rPr>
      </w:pPr>
      <w:r w:rsidRPr="002B0BDD">
        <w:rPr>
          <w:rFonts w:ascii="Calibri" w:hAnsi="Calibri" w:cs="Calibri"/>
          <w:color w:val="000000"/>
          <w:sz w:val="22"/>
          <w:szCs w:val="22"/>
        </w:rPr>
        <w:tab/>
      </w:r>
      <w:r w:rsidRPr="002B0BDD">
        <w:rPr>
          <w:rFonts w:ascii="Calibri" w:hAnsi="Calibri" w:cs="Calibri"/>
          <w:color w:val="000000"/>
          <w:sz w:val="22"/>
          <w:szCs w:val="22"/>
        </w:rPr>
        <w:tab/>
      </w:r>
      <w:r w:rsidRPr="002B0BDD">
        <w:rPr>
          <w:rFonts w:ascii="Calibri" w:hAnsi="Calibri" w:cs="Calibri"/>
          <w:color w:val="000000"/>
          <w:sz w:val="22"/>
          <w:szCs w:val="22"/>
        </w:rPr>
        <w:tab/>
      </w:r>
      <w:r w:rsidRPr="002B0BDD">
        <w:rPr>
          <w:rFonts w:ascii="Calibri" w:hAnsi="Calibri" w:cs="Calibri"/>
          <w:color w:val="000000"/>
          <w:sz w:val="22"/>
          <w:szCs w:val="22"/>
        </w:rPr>
        <w:tab/>
      </w:r>
    </w:p>
    <w:p w:rsidR="005D7BA0" w:rsidRPr="002B0BDD" w:rsidRDefault="005D7BA0">
      <w:pPr>
        <w:rPr>
          <w:rFonts w:ascii="Calibri" w:hAnsi="Calibri" w:cs="Calibri"/>
          <w:b/>
          <w:color w:val="000000"/>
          <w:sz w:val="22"/>
          <w:szCs w:val="22"/>
        </w:rPr>
      </w:pPr>
    </w:p>
    <w:p w:rsidR="005D7BA0" w:rsidRPr="002B0BDD" w:rsidRDefault="005D7BA0">
      <w:pPr>
        <w:tabs>
          <w:tab w:val="left" w:pos="11790"/>
        </w:tabs>
        <w:ind w:left="10080"/>
        <w:rPr>
          <w:rFonts w:ascii="Calibri" w:hAnsi="Calibri" w:cs="Calibri"/>
          <w:b/>
          <w:color w:val="000000"/>
          <w:sz w:val="22"/>
          <w:szCs w:val="22"/>
        </w:rPr>
      </w:pPr>
      <w:r w:rsidRPr="002B0BDD">
        <w:rPr>
          <w:rFonts w:ascii="Calibri" w:hAnsi="Calibri" w:cs="Calibri"/>
          <w:b/>
          <w:color w:val="000000"/>
          <w:sz w:val="22"/>
          <w:szCs w:val="22"/>
        </w:rPr>
        <w:tab/>
      </w:r>
      <w:r w:rsidRPr="002B0BDD">
        <w:rPr>
          <w:rFonts w:ascii="Calibri" w:hAnsi="Calibri" w:cs="Calibri"/>
          <w:b/>
          <w:color w:val="000000"/>
          <w:sz w:val="22"/>
          <w:szCs w:val="22"/>
        </w:rPr>
        <w:tab/>
      </w:r>
      <w:r w:rsidRPr="002B0BDD">
        <w:rPr>
          <w:rFonts w:ascii="Calibri" w:hAnsi="Calibri" w:cs="Calibri"/>
          <w:b/>
          <w:color w:val="000000"/>
          <w:sz w:val="22"/>
          <w:szCs w:val="22"/>
        </w:rPr>
        <w:tab/>
      </w:r>
    </w:p>
    <w:p w:rsidR="00213364" w:rsidRPr="002B0BDD" w:rsidRDefault="00213364" w:rsidP="00213364">
      <w:pPr>
        <w:pStyle w:val="Heading9"/>
        <w:rPr>
          <w:rFonts w:ascii="Calibri" w:hAnsi="Calibri" w:cs="Calibri"/>
          <w:color w:val="000000"/>
          <w:szCs w:val="22"/>
        </w:rPr>
      </w:pPr>
      <w:r w:rsidRPr="002B0BDD">
        <w:rPr>
          <w:rFonts w:ascii="Calibri" w:hAnsi="Calibri" w:cs="Calibri"/>
          <w:color w:val="000000"/>
          <w:szCs w:val="22"/>
        </w:rPr>
        <w:t>Please Note:-</w:t>
      </w:r>
    </w:p>
    <w:p w:rsidR="00213364" w:rsidRPr="002B0BDD" w:rsidRDefault="00213364" w:rsidP="00213364">
      <w:pPr>
        <w:tabs>
          <w:tab w:val="left" w:pos="11790"/>
        </w:tabs>
        <w:ind w:left="720"/>
        <w:jc w:val="both"/>
        <w:rPr>
          <w:rFonts w:ascii="Calibri" w:hAnsi="Calibri" w:cs="Calibri"/>
          <w:b/>
          <w:color w:val="000000"/>
          <w:sz w:val="22"/>
          <w:szCs w:val="22"/>
        </w:rPr>
      </w:pPr>
      <w:r w:rsidRPr="002B0BDD">
        <w:rPr>
          <w:rFonts w:ascii="Calibri" w:hAnsi="Calibri" w:cs="Calibri"/>
          <w:b/>
          <w:color w:val="000000"/>
          <w:sz w:val="22"/>
          <w:szCs w:val="22"/>
        </w:rPr>
        <w:t>1. Form must be complete</w:t>
      </w:r>
      <w:r w:rsidR="00461BE8">
        <w:rPr>
          <w:rFonts w:ascii="Calibri" w:hAnsi="Calibri" w:cs="Calibri"/>
          <w:b/>
          <w:color w:val="000000"/>
          <w:sz w:val="22"/>
          <w:szCs w:val="22"/>
        </w:rPr>
        <w:t>d</w:t>
      </w:r>
      <w:r w:rsidRPr="002B0BDD">
        <w:rPr>
          <w:rFonts w:ascii="Calibri" w:hAnsi="Calibri" w:cs="Calibri"/>
          <w:b/>
          <w:color w:val="000000"/>
          <w:sz w:val="22"/>
          <w:szCs w:val="22"/>
        </w:rPr>
        <w:t xml:space="preserve"> in all respects, incomplete forms are liable to be rejected.</w:t>
      </w:r>
    </w:p>
    <w:p w:rsidR="00213364" w:rsidRPr="002B0BDD" w:rsidRDefault="00213364" w:rsidP="00213364">
      <w:pPr>
        <w:tabs>
          <w:tab w:val="left" w:pos="11790"/>
        </w:tabs>
        <w:ind w:left="720"/>
        <w:jc w:val="both"/>
        <w:rPr>
          <w:rFonts w:ascii="Calibri" w:hAnsi="Calibri" w:cs="Calibri"/>
          <w:b/>
          <w:color w:val="000000"/>
          <w:sz w:val="22"/>
          <w:szCs w:val="22"/>
        </w:rPr>
      </w:pPr>
      <w:r w:rsidRPr="002B0BDD">
        <w:rPr>
          <w:rFonts w:ascii="Calibri" w:hAnsi="Calibri" w:cs="Calibri"/>
          <w:b/>
          <w:color w:val="000000"/>
          <w:sz w:val="22"/>
          <w:szCs w:val="22"/>
        </w:rPr>
        <w:t>2. The form must be duly signed and sealed.</w:t>
      </w:r>
    </w:p>
    <w:p w:rsidR="00213364" w:rsidRPr="002B0BDD" w:rsidRDefault="00213364" w:rsidP="00213364">
      <w:pPr>
        <w:tabs>
          <w:tab w:val="left" w:pos="11790"/>
        </w:tabs>
        <w:ind w:left="720"/>
        <w:jc w:val="both"/>
        <w:rPr>
          <w:rFonts w:ascii="Calibri" w:hAnsi="Calibri" w:cs="Calibri"/>
          <w:b/>
          <w:color w:val="000000"/>
          <w:sz w:val="22"/>
          <w:szCs w:val="22"/>
        </w:rPr>
      </w:pPr>
      <w:r w:rsidRPr="002B0BDD">
        <w:rPr>
          <w:rFonts w:ascii="Calibri" w:hAnsi="Calibri" w:cs="Calibri"/>
          <w:b/>
          <w:color w:val="000000"/>
          <w:sz w:val="22"/>
          <w:szCs w:val="22"/>
        </w:rPr>
        <w:t>3. The form must be submitted on or before due date and time.</w:t>
      </w:r>
    </w:p>
    <w:p w:rsidR="00213364" w:rsidRPr="002B0BDD" w:rsidRDefault="00213364" w:rsidP="00213364">
      <w:pPr>
        <w:ind w:firstLine="720"/>
        <w:rPr>
          <w:rFonts w:ascii="Calibri" w:hAnsi="Calibri" w:cs="Calibri"/>
          <w:b/>
          <w:color w:val="000000"/>
          <w:sz w:val="22"/>
          <w:szCs w:val="22"/>
          <w:u w:val="single"/>
        </w:rPr>
      </w:pPr>
      <w:r w:rsidRPr="002B0BDD">
        <w:rPr>
          <w:rFonts w:ascii="Calibri" w:hAnsi="Calibri" w:cs="Calibri"/>
          <w:b/>
          <w:color w:val="000000"/>
          <w:sz w:val="22"/>
          <w:szCs w:val="22"/>
        </w:rPr>
        <w:t>4. If applying for more than one activity then the form for each activity must be submitted separately.</w:t>
      </w:r>
    </w:p>
    <w:p w:rsidR="00070869" w:rsidRPr="002B0BDD" w:rsidRDefault="00070869" w:rsidP="00B54173">
      <w:pPr>
        <w:pStyle w:val="Title"/>
        <w:rPr>
          <w:rFonts w:ascii="Calibri" w:hAnsi="Calibri" w:cs="Calibri"/>
          <w:color w:val="000000"/>
          <w:sz w:val="22"/>
          <w:szCs w:val="22"/>
        </w:rPr>
      </w:pPr>
    </w:p>
    <w:p w:rsidR="002350A5" w:rsidRPr="002B0BDD" w:rsidRDefault="002350A5" w:rsidP="00B54173">
      <w:pPr>
        <w:pStyle w:val="Title"/>
        <w:rPr>
          <w:rFonts w:ascii="Calibri" w:hAnsi="Calibri" w:cs="Calibri"/>
          <w:color w:val="000000"/>
          <w:sz w:val="22"/>
          <w:szCs w:val="22"/>
        </w:rPr>
      </w:pPr>
    </w:p>
    <w:p w:rsidR="002350A5" w:rsidRPr="002B0BDD" w:rsidRDefault="002350A5" w:rsidP="00B54173">
      <w:pPr>
        <w:pStyle w:val="Title"/>
        <w:rPr>
          <w:rFonts w:ascii="Calibri" w:hAnsi="Calibri" w:cs="Calibri"/>
          <w:color w:val="000000"/>
          <w:sz w:val="22"/>
          <w:szCs w:val="22"/>
        </w:rPr>
      </w:pPr>
    </w:p>
    <w:p w:rsidR="002350A5" w:rsidRPr="002B0BDD" w:rsidRDefault="002350A5" w:rsidP="00B54173">
      <w:pPr>
        <w:pStyle w:val="Title"/>
        <w:rPr>
          <w:rFonts w:ascii="Calibri" w:hAnsi="Calibri" w:cs="Calibri"/>
          <w:color w:val="000000"/>
          <w:sz w:val="22"/>
          <w:szCs w:val="22"/>
        </w:rPr>
      </w:pPr>
    </w:p>
    <w:p w:rsidR="002350A5" w:rsidRPr="002B0BDD" w:rsidRDefault="002350A5" w:rsidP="00B54173">
      <w:pPr>
        <w:pStyle w:val="Title"/>
        <w:rPr>
          <w:rFonts w:ascii="Calibri" w:hAnsi="Calibri" w:cs="Calibri"/>
          <w:color w:val="000000"/>
          <w:sz w:val="22"/>
          <w:szCs w:val="22"/>
        </w:rPr>
      </w:pPr>
    </w:p>
    <w:p w:rsidR="002350A5" w:rsidRPr="002B0BDD" w:rsidRDefault="002350A5" w:rsidP="00B54173">
      <w:pPr>
        <w:pStyle w:val="Title"/>
        <w:rPr>
          <w:rFonts w:ascii="Calibri" w:hAnsi="Calibri" w:cs="Calibri"/>
          <w:color w:val="000000"/>
          <w:sz w:val="22"/>
          <w:szCs w:val="22"/>
        </w:rPr>
      </w:pPr>
    </w:p>
    <w:p w:rsidR="002350A5" w:rsidRPr="002B0BDD" w:rsidRDefault="002350A5" w:rsidP="00190E70">
      <w:pPr>
        <w:pStyle w:val="Title"/>
        <w:jc w:val="left"/>
        <w:rPr>
          <w:rFonts w:ascii="Calibri" w:hAnsi="Calibri" w:cs="Calibri"/>
          <w:color w:val="000000"/>
          <w:sz w:val="22"/>
          <w:szCs w:val="22"/>
        </w:rPr>
      </w:pPr>
    </w:p>
    <w:p w:rsidR="002350A5" w:rsidRPr="002B0BDD" w:rsidRDefault="002350A5" w:rsidP="00B54173">
      <w:pPr>
        <w:pStyle w:val="Title"/>
        <w:rPr>
          <w:rFonts w:ascii="Calibri" w:hAnsi="Calibri" w:cs="Calibri"/>
          <w:color w:val="000000"/>
          <w:sz w:val="22"/>
          <w:szCs w:val="22"/>
        </w:rPr>
      </w:pPr>
    </w:p>
    <w:p w:rsidR="002350A5" w:rsidRPr="002B0BDD" w:rsidRDefault="002350A5" w:rsidP="00B54173">
      <w:pPr>
        <w:pStyle w:val="Title"/>
        <w:rPr>
          <w:rFonts w:ascii="Calibri" w:hAnsi="Calibri" w:cs="Calibri"/>
          <w:color w:val="000000"/>
          <w:sz w:val="22"/>
          <w:szCs w:val="22"/>
        </w:rPr>
      </w:pPr>
    </w:p>
    <w:p w:rsidR="002350A5" w:rsidRPr="002B0BDD" w:rsidRDefault="002350A5" w:rsidP="00B54173">
      <w:pPr>
        <w:pStyle w:val="Title"/>
        <w:rPr>
          <w:rFonts w:ascii="Calibri" w:hAnsi="Calibri" w:cs="Calibri"/>
          <w:color w:val="000000"/>
          <w:sz w:val="22"/>
          <w:szCs w:val="22"/>
        </w:rPr>
      </w:pPr>
    </w:p>
    <w:p w:rsidR="00604117" w:rsidRPr="002B0BDD" w:rsidRDefault="00604117" w:rsidP="00B54173">
      <w:pPr>
        <w:pStyle w:val="Title"/>
        <w:rPr>
          <w:rFonts w:ascii="Calibri" w:hAnsi="Calibri" w:cs="Calibri"/>
          <w:color w:val="000000"/>
          <w:sz w:val="22"/>
          <w:szCs w:val="22"/>
        </w:rPr>
      </w:pPr>
    </w:p>
    <w:p w:rsidR="00604117" w:rsidRDefault="00604117" w:rsidP="00B54173">
      <w:pPr>
        <w:pStyle w:val="Title"/>
        <w:rPr>
          <w:rFonts w:ascii="Calibri" w:hAnsi="Calibri" w:cs="Calibri"/>
          <w:color w:val="000000"/>
          <w:sz w:val="22"/>
          <w:szCs w:val="22"/>
        </w:rPr>
      </w:pPr>
    </w:p>
    <w:p w:rsidR="00D262D1" w:rsidRDefault="00D262D1" w:rsidP="00B54173">
      <w:pPr>
        <w:pStyle w:val="Title"/>
        <w:rPr>
          <w:rFonts w:ascii="Calibri" w:hAnsi="Calibri" w:cs="Calibri"/>
          <w:color w:val="000000"/>
          <w:sz w:val="22"/>
          <w:szCs w:val="22"/>
        </w:rPr>
      </w:pPr>
    </w:p>
    <w:p w:rsidR="00461BE8" w:rsidRDefault="00461BE8" w:rsidP="00B54173">
      <w:pPr>
        <w:pStyle w:val="Title"/>
        <w:rPr>
          <w:rFonts w:ascii="Calibri" w:hAnsi="Calibri" w:cs="Calibri"/>
          <w:color w:val="000000"/>
          <w:sz w:val="22"/>
          <w:szCs w:val="22"/>
        </w:rPr>
      </w:pPr>
    </w:p>
    <w:p w:rsidR="00461BE8" w:rsidRDefault="00461BE8" w:rsidP="00B54173">
      <w:pPr>
        <w:pStyle w:val="Title"/>
        <w:rPr>
          <w:rFonts w:ascii="Calibri" w:hAnsi="Calibri" w:cs="Calibri"/>
          <w:color w:val="000000"/>
          <w:sz w:val="22"/>
          <w:szCs w:val="22"/>
        </w:rPr>
      </w:pPr>
    </w:p>
    <w:p w:rsidR="00D262D1" w:rsidRPr="002B0BDD" w:rsidRDefault="00D262D1" w:rsidP="00B54173">
      <w:pPr>
        <w:pStyle w:val="Title"/>
        <w:rPr>
          <w:rFonts w:ascii="Calibri" w:hAnsi="Calibri" w:cs="Calibri"/>
          <w:color w:val="000000"/>
          <w:sz w:val="22"/>
          <w:szCs w:val="22"/>
        </w:rPr>
      </w:pPr>
    </w:p>
    <w:p w:rsidR="00604117" w:rsidRDefault="00604117" w:rsidP="00B54173">
      <w:pPr>
        <w:pStyle w:val="Title"/>
        <w:rPr>
          <w:rFonts w:ascii="Calibri" w:hAnsi="Calibri" w:cs="Calibri"/>
          <w:color w:val="000000"/>
          <w:sz w:val="22"/>
          <w:szCs w:val="22"/>
        </w:rPr>
      </w:pPr>
    </w:p>
    <w:p w:rsidR="00926F39" w:rsidRPr="002B0BDD" w:rsidRDefault="00926F39" w:rsidP="00B54173">
      <w:pPr>
        <w:pStyle w:val="Title"/>
        <w:rPr>
          <w:rFonts w:ascii="Calibri" w:hAnsi="Calibri" w:cs="Calibri"/>
          <w:color w:val="000000"/>
          <w:sz w:val="22"/>
          <w:szCs w:val="22"/>
        </w:rPr>
      </w:pPr>
    </w:p>
    <w:p w:rsidR="00B54173" w:rsidRPr="002B0BDD" w:rsidRDefault="00B54173" w:rsidP="00B54173">
      <w:pPr>
        <w:pStyle w:val="Title"/>
        <w:rPr>
          <w:rFonts w:ascii="Calibri" w:hAnsi="Calibri" w:cs="Calibri"/>
          <w:color w:val="000000"/>
          <w:sz w:val="22"/>
          <w:szCs w:val="22"/>
        </w:rPr>
      </w:pPr>
      <w:r w:rsidRPr="002B0BDD">
        <w:rPr>
          <w:rFonts w:ascii="Calibri" w:hAnsi="Calibri" w:cs="Calibri"/>
          <w:color w:val="000000"/>
          <w:sz w:val="22"/>
          <w:szCs w:val="22"/>
        </w:rPr>
        <w:t>HINDUSTAN LATEX FAMILY PLANNING PROMOTION TRUST</w:t>
      </w:r>
    </w:p>
    <w:p w:rsidR="000B0EF1" w:rsidRDefault="00366EE8" w:rsidP="00366EE8">
      <w:pPr>
        <w:framePr w:hSpace="180" w:wrap="around" w:vAnchor="text" w:hAnchor="margin" w:y="169"/>
        <w:jc w:val="center"/>
        <w:rPr>
          <w:rFonts w:ascii="Calibri" w:hAnsi="Calibri" w:cs="Calibri"/>
          <w:color w:val="000000"/>
          <w:sz w:val="22"/>
          <w:szCs w:val="22"/>
        </w:rPr>
      </w:pPr>
      <w:r w:rsidRPr="002B0BDD">
        <w:rPr>
          <w:rFonts w:ascii="Calibri" w:hAnsi="Calibri" w:cs="Calibri"/>
          <w:color w:val="000000"/>
          <w:sz w:val="22"/>
          <w:szCs w:val="22"/>
        </w:rPr>
        <w:t xml:space="preserve">B 14 A, Second floor, Sector 62, Gautam Budh Nagar, NOIDA- 201307, U.P. Tel: 0120-4231060, Fax: 0120-4231065, </w:t>
      </w:r>
    </w:p>
    <w:p w:rsidR="00366EE8" w:rsidRPr="002B0BDD" w:rsidRDefault="00366EE8" w:rsidP="00366EE8">
      <w:pPr>
        <w:framePr w:hSpace="180" w:wrap="around" w:vAnchor="text" w:hAnchor="margin" w:y="169"/>
        <w:jc w:val="center"/>
        <w:rPr>
          <w:rFonts w:ascii="Calibri" w:hAnsi="Calibri" w:cs="Calibri"/>
          <w:color w:val="000000"/>
          <w:sz w:val="22"/>
          <w:szCs w:val="22"/>
        </w:rPr>
      </w:pPr>
      <w:r w:rsidRPr="002B0BDD">
        <w:rPr>
          <w:rFonts w:ascii="Calibri" w:hAnsi="Calibri" w:cs="Calibri"/>
          <w:color w:val="000000"/>
          <w:sz w:val="22"/>
          <w:szCs w:val="22"/>
        </w:rPr>
        <w:t xml:space="preserve">E-mail: </w:t>
      </w:r>
      <w:hyperlink r:id="rId10" w:history="1">
        <w:r w:rsidR="007E0BE8" w:rsidRPr="007222C7">
          <w:rPr>
            <w:rStyle w:val="Hyperlink"/>
            <w:rFonts w:ascii="Calibri" w:hAnsi="Calibri" w:cs="Calibri"/>
            <w:sz w:val="22"/>
            <w:szCs w:val="22"/>
          </w:rPr>
          <w:t>info@hlfppt.org</w:t>
        </w:r>
      </w:hyperlink>
      <w:r w:rsidR="007E0BE8">
        <w:rPr>
          <w:rFonts w:ascii="Calibri" w:hAnsi="Calibri" w:cs="Calibri"/>
          <w:color w:val="000000"/>
          <w:sz w:val="22"/>
          <w:szCs w:val="22"/>
        </w:rPr>
        <w:t>, Website: www.hlfppt.org</w:t>
      </w:r>
    </w:p>
    <w:p w:rsidR="00D87A64" w:rsidRPr="002B0BDD" w:rsidRDefault="00D87A64" w:rsidP="00D87A64">
      <w:pPr>
        <w:pStyle w:val="Title"/>
        <w:rPr>
          <w:rFonts w:ascii="Calibri" w:hAnsi="Calibri" w:cs="Calibri"/>
          <w:color w:val="000000"/>
          <w:sz w:val="22"/>
          <w:szCs w:val="22"/>
        </w:rPr>
      </w:pPr>
    </w:p>
    <w:p w:rsidR="00D87A64" w:rsidRPr="002B0BDD" w:rsidRDefault="00D87A64">
      <w:pPr>
        <w:pStyle w:val="Heading1"/>
        <w:jc w:val="center"/>
        <w:rPr>
          <w:rFonts w:ascii="Calibri" w:hAnsi="Calibri" w:cs="Calibri"/>
          <w:color w:val="000000"/>
          <w:sz w:val="22"/>
          <w:szCs w:val="22"/>
          <w:u w:val="single"/>
        </w:rPr>
      </w:pPr>
    </w:p>
    <w:p w:rsidR="000B0EF1" w:rsidRPr="002B0BDD" w:rsidRDefault="00140364" w:rsidP="000B0EF1">
      <w:pPr>
        <w:pStyle w:val="Heading1"/>
        <w:jc w:val="center"/>
        <w:rPr>
          <w:rFonts w:ascii="Calibri" w:hAnsi="Calibri" w:cs="Calibri"/>
          <w:color w:val="000000"/>
          <w:sz w:val="22"/>
          <w:szCs w:val="22"/>
          <w:u w:val="single"/>
        </w:rPr>
      </w:pPr>
      <w:r w:rsidRPr="00140364">
        <w:rPr>
          <w:rFonts w:ascii="Calibri" w:hAnsi="Calibri" w:cs="Calibri"/>
          <w:color w:val="000000"/>
          <w:sz w:val="22"/>
          <w:szCs w:val="22"/>
          <w:u w:val="single"/>
        </w:rPr>
        <w:t>Bulk SMS Voice/ Text of Merrygold Health Network</w:t>
      </w:r>
      <w:r w:rsidR="000B0EF1">
        <w:rPr>
          <w:rFonts w:ascii="Calibri" w:hAnsi="Calibri" w:cs="Calibri"/>
          <w:color w:val="000000"/>
          <w:sz w:val="22"/>
          <w:szCs w:val="22"/>
          <w:u w:val="single"/>
        </w:rPr>
        <w:t xml:space="preserve"> of Merrygold Hospitals</w:t>
      </w:r>
    </w:p>
    <w:p w:rsidR="005D7BA0" w:rsidRPr="002B0BDD" w:rsidRDefault="005D7BA0">
      <w:pPr>
        <w:pStyle w:val="BodyText"/>
        <w:rPr>
          <w:rFonts w:ascii="Calibri" w:hAnsi="Calibri" w:cs="Calibri"/>
          <w:color w:val="000000"/>
          <w:szCs w:val="22"/>
        </w:rPr>
      </w:pPr>
    </w:p>
    <w:p w:rsidR="00E96869" w:rsidRPr="002B0BDD" w:rsidRDefault="00E96869" w:rsidP="00E96869">
      <w:pPr>
        <w:pStyle w:val="Heading5"/>
        <w:rPr>
          <w:rFonts w:ascii="Calibri" w:hAnsi="Calibri" w:cs="Calibri"/>
          <w:color w:val="000000"/>
          <w:sz w:val="22"/>
          <w:szCs w:val="22"/>
        </w:rPr>
      </w:pPr>
      <w:r w:rsidRPr="002B0BDD">
        <w:rPr>
          <w:rFonts w:ascii="Calibri" w:hAnsi="Calibri" w:cs="Calibri"/>
          <w:color w:val="000000"/>
          <w:sz w:val="22"/>
          <w:szCs w:val="22"/>
        </w:rPr>
        <w:t>Annexure-2: Financial Bid Format</w:t>
      </w:r>
    </w:p>
    <w:p w:rsidR="00E96869" w:rsidRPr="002B0BDD" w:rsidRDefault="00E96869">
      <w:pPr>
        <w:pStyle w:val="BodyText"/>
        <w:rPr>
          <w:rFonts w:ascii="Calibri" w:hAnsi="Calibri" w:cs="Calibri"/>
          <w:color w:val="000000"/>
          <w:szCs w:val="22"/>
        </w:rPr>
      </w:pPr>
    </w:p>
    <w:p w:rsidR="005D7BA0" w:rsidRPr="002B0BDD" w:rsidRDefault="005D7BA0">
      <w:pPr>
        <w:pStyle w:val="BodyText"/>
        <w:rPr>
          <w:rFonts w:ascii="Calibri" w:hAnsi="Calibri" w:cs="Calibri"/>
          <w:color w:val="000000"/>
          <w:szCs w:val="22"/>
        </w:rPr>
      </w:pPr>
      <w:r w:rsidRPr="002B0BDD">
        <w:rPr>
          <w:rFonts w:ascii="Calibri" w:hAnsi="Calibri" w:cs="Calibri"/>
          <w:color w:val="000000"/>
          <w:szCs w:val="22"/>
        </w:rPr>
        <w:t>I am submitting below the lowest quotation for the above after understanding completely the technical specifications and other terms and conditions relating to time frame,</w:t>
      </w:r>
      <w:r w:rsidR="006040A5" w:rsidRPr="002B0BDD">
        <w:rPr>
          <w:rFonts w:ascii="Calibri" w:hAnsi="Calibri" w:cs="Calibri"/>
          <w:color w:val="000000"/>
          <w:szCs w:val="22"/>
        </w:rPr>
        <w:t xml:space="preserve"> </w:t>
      </w:r>
      <w:r w:rsidRPr="002B0BDD">
        <w:rPr>
          <w:rFonts w:ascii="Calibri" w:hAnsi="Calibri" w:cs="Calibri"/>
          <w:color w:val="000000"/>
          <w:szCs w:val="22"/>
        </w:rPr>
        <w:t xml:space="preserve">quality </w:t>
      </w:r>
      <w:r w:rsidR="000B0EF1">
        <w:rPr>
          <w:rFonts w:ascii="Calibri" w:hAnsi="Calibri" w:cs="Calibri"/>
          <w:color w:val="000000"/>
          <w:szCs w:val="22"/>
        </w:rPr>
        <w:t xml:space="preserve">as </w:t>
      </w:r>
      <w:r w:rsidR="00B935C4">
        <w:rPr>
          <w:rFonts w:ascii="Calibri" w:hAnsi="Calibri" w:cs="Calibri"/>
          <w:color w:val="000000"/>
          <w:szCs w:val="22"/>
        </w:rPr>
        <w:t>spelled out in the Bid document.</w:t>
      </w:r>
      <w:r w:rsidR="000B0EF1">
        <w:rPr>
          <w:rFonts w:ascii="Calibri" w:hAnsi="Calibri" w:cs="Calibri"/>
          <w:color w:val="000000"/>
          <w:szCs w:val="22"/>
        </w:rPr>
        <w:t>.</w:t>
      </w:r>
    </w:p>
    <w:p w:rsidR="005D7BA0" w:rsidRPr="002B0BDD" w:rsidRDefault="005D7BA0">
      <w:pPr>
        <w:rPr>
          <w:rFonts w:ascii="Calibri" w:hAnsi="Calibri" w:cs="Calibri"/>
          <w:color w:val="000000"/>
          <w:sz w:val="22"/>
          <w:szCs w:val="22"/>
        </w:rPr>
      </w:pPr>
    </w:p>
    <w:p w:rsidR="005D7BA0" w:rsidRPr="002B0BDD" w:rsidRDefault="005D7BA0">
      <w:pPr>
        <w:rPr>
          <w:rFonts w:ascii="Calibri" w:hAnsi="Calibri" w:cs="Calibri"/>
          <w:color w:val="000000"/>
          <w:sz w:val="22"/>
          <w:szCs w:val="22"/>
        </w:rPr>
      </w:pPr>
    </w:p>
    <w:tbl>
      <w:tblPr>
        <w:tblW w:w="5000" w:type="pct"/>
        <w:tblCellMar>
          <w:left w:w="30" w:type="dxa"/>
          <w:right w:w="30" w:type="dxa"/>
        </w:tblCellMar>
        <w:tblLook w:val="0000"/>
      </w:tblPr>
      <w:tblGrid>
        <w:gridCol w:w="622"/>
        <w:gridCol w:w="11033"/>
        <w:gridCol w:w="2805"/>
      </w:tblGrid>
      <w:tr w:rsidR="005D7BA0" w:rsidRPr="002B0BDD" w:rsidTr="00AA3F4C">
        <w:trPr>
          <w:trHeight w:val="582"/>
        </w:trPr>
        <w:tc>
          <w:tcPr>
            <w:tcW w:w="215" w:type="pct"/>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813A37">
            <w:pPr>
              <w:jc w:val="center"/>
              <w:rPr>
                <w:rFonts w:ascii="Calibri" w:hAnsi="Calibri" w:cs="Calibri"/>
                <w:snapToGrid w:val="0"/>
                <w:color w:val="000000"/>
                <w:sz w:val="22"/>
                <w:szCs w:val="22"/>
              </w:rPr>
            </w:pPr>
          </w:p>
        </w:tc>
        <w:tc>
          <w:tcPr>
            <w:tcW w:w="3815" w:type="pct"/>
            <w:tcBorders>
              <w:top w:val="single" w:sz="12" w:space="0" w:color="auto"/>
              <w:left w:val="single" w:sz="12" w:space="0" w:color="auto"/>
              <w:bottom w:val="single" w:sz="2" w:space="0" w:color="000000"/>
              <w:right w:val="single" w:sz="12" w:space="0" w:color="auto"/>
            </w:tcBorders>
            <w:vAlign w:val="center"/>
          </w:tcPr>
          <w:p w:rsidR="005D7BA0" w:rsidRPr="002B0BDD" w:rsidRDefault="005D7BA0" w:rsidP="00813A37">
            <w:pPr>
              <w:jc w:val="center"/>
              <w:rPr>
                <w:rFonts w:ascii="Calibri" w:hAnsi="Calibri" w:cs="Calibri"/>
                <w:b/>
                <w:snapToGrid w:val="0"/>
                <w:color w:val="000000"/>
                <w:sz w:val="22"/>
                <w:szCs w:val="22"/>
              </w:rPr>
            </w:pPr>
            <w:r w:rsidRPr="002B0BDD">
              <w:rPr>
                <w:rFonts w:ascii="Calibri" w:hAnsi="Calibri" w:cs="Calibri"/>
                <w:b/>
                <w:snapToGrid w:val="0"/>
                <w:color w:val="000000"/>
                <w:sz w:val="22"/>
                <w:szCs w:val="22"/>
              </w:rPr>
              <w:t>SPECIFICATIONS (FINANCIAL)</w:t>
            </w:r>
          </w:p>
        </w:tc>
        <w:tc>
          <w:tcPr>
            <w:tcW w:w="970" w:type="pct"/>
            <w:tcBorders>
              <w:top w:val="single" w:sz="12" w:space="0" w:color="auto"/>
              <w:left w:val="single" w:sz="12" w:space="0" w:color="auto"/>
              <w:bottom w:val="single" w:sz="2" w:space="0" w:color="000000"/>
              <w:right w:val="single" w:sz="12" w:space="0" w:color="auto"/>
            </w:tcBorders>
            <w:vAlign w:val="center"/>
          </w:tcPr>
          <w:p w:rsidR="005D7BA0" w:rsidRPr="002B0BDD" w:rsidRDefault="005D7BA0" w:rsidP="00813A37">
            <w:pPr>
              <w:pStyle w:val="Heading3"/>
              <w:jc w:val="center"/>
              <w:rPr>
                <w:rFonts w:ascii="Calibri" w:hAnsi="Calibri" w:cs="Calibri"/>
                <w:sz w:val="22"/>
                <w:szCs w:val="22"/>
              </w:rPr>
            </w:pPr>
            <w:r w:rsidRPr="002B0BDD">
              <w:rPr>
                <w:rFonts w:ascii="Calibri" w:hAnsi="Calibri" w:cs="Calibri"/>
                <w:b/>
                <w:sz w:val="22"/>
                <w:szCs w:val="22"/>
              </w:rPr>
              <w:t>AGENCY’S RESPONSE</w:t>
            </w:r>
          </w:p>
        </w:tc>
      </w:tr>
      <w:tr w:rsidR="00B935C4" w:rsidRPr="002B0BDD" w:rsidTr="00AA3F4C">
        <w:trPr>
          <w:trHeight w:val="582"/>
        </w:trPr>
        <w:tc>
          <w:tcPr>
            <w:tcW w:w="215" w:type="pct"/>
            <w:tcBorders>
              <w:top w:val="single" w:sz="2" w:space="0" w:color="000000"/>
              <w:left w:val="single" w:sz="12" w:space="0" w:color="auto"/>
              <w:bottom w:val="single" w:sz="2" w:space="0" w:color="000000"/>
              <w:right w:val="single" w:sz="12" w:space="0" w:color="auto"/>
            </w:tcBorders>
            <w:vAlign w:val="center"/>
          </w:tcPr>
          <w:p w:rsidR="00B935C4" w:rsidRPr="002B0BDD" w:rsidRDefault="00B935C4" w:rsidP="00813A37">
            <w:pPr>
              <w:jc w:val="center"/>
              <w:rPr>
                <w:rFonts w:ascii="Calibri" w:hAnsi="Calibri" w:cs="Calibri"/>
                <w:snapToGrid w:val="0"/>
                <w:color w:val="000000"/>
                <w:sz w:val="22"/>
                <w:szCs w:val="22"/>
              </w:rPr>
            </w:pPr>
            <w:r>
              <w:rPr>
                <w:rFonts w:ascii="Calibri" w:hAnsi="Calibri" w:cs="Calibri"/>
                <w:snapToGrid w:val="0"/>
                <w:color w:val="000000"/>
                <w:sz w:val="22"/>
                <w:szCs w:val="22"/>
              </w:rPr>
              <w:t>1</w:t>
            </w:r>
          </w:p>
        </w:tc>
        <w:tc>
          <w:tcPr>
            <w:tcW w:w="3815" w:type="pct"/>
            <w:tcBorders>
              <w:top w:val="single" w:sz="12" w:space="0" w:color="auto"/>
              <w:left w:val="single" w:sz="12" w:space="0" w:color="auto"/>
              <w:bottom w:val="single" w:sz="2" w:space="0" w:color="000000"/>
              <w:right w:val="single" w:sz="12" w:space="0" w:color="auto"/>
            </w:tcBorders>
            <w:vAlign w:val="center"/>
          </w:tcPr>
          <w:p w:rsidR="00B935C4" w:rsidRPr="002B0BDD" w:rsidRDefault="00B935C4" w:rsidP="00B935C4">
            <w:pPr>
              <w:rPr>
                <w:rFonts w:ascii="Calibri" w:hAnsi="Calibri" w:cs="Calibri"/>
                <w:snapToGrid w:val="0"/>
                <w:color w:val="000000"/>
                <w:sz w:val="22"/>
                <w:szCs w:val="22"/>
              </w:rPr>
            </w:pPr>
            <w:r w:rsidRPr="002B0BDD">
              <w:rPr>
                <w:rFonts w:ascii="Calibri" w:hAnsi="Calibri" w:cs="Calibri"/>
                <w:snapToGrid w:val="0"/>
                <w:color w:val="000000"/>
                <w:sz w:val="22"/>
                <w:szCs w:val="22"/>
              </w:rPr>
              <w:t>Agency will quote the rates as per following-</w:t>
            </w:r>
          </w:p>
          <w:p w:rsidR="00B935C4" w:rsidRDefault="00D262D1" w:rsidP="00AA3F4C">
            <w:pPr>
              <w:numPr>
                <w:ilvl w:val="0"/>
                <w:numId w:val="4"/>
              </w:numPr>
              <w:rPr>
                <w:rFonts w:ascii="Calibri" w:hAnsi="Calibri" w:cs="Calibri"/>
                <w:snapToGrid w:val="0"/>
                <w:color w:val="000000"/>
                <w:sz w:val="22"/>
                <w:szCs w:val="22"/>
              </w:rPr>
            </w:pPr>
            <w:r>
              <w:rPr>
                <w:rFonts w:ascii="Calibri" w:hAnsi="Calibri" w:cs="Calibri"/>
                <w:snapToGrid w:val="0"/>
                <w:color w:val="000000"/>
                <w:sz w:val="22"/>
                <w:szCs w:val="22"/>
              </w:rPr>
              <w:t>Basic rate per sms or package</w:t>
            </w:r>
            <w:r w:rsidR="00AA3F4C">
              <w:rPr>
                <w:rFonts w:ascii="Calibri" w:hAnsi="Calibri" w:cs="Calibri"/>
                <w:snapToGrid w:val="0"/>
                <w:color w:val="000000"/>
                <w:sz w:val="22"/>
                <w:szCs w:val="22"/>
              </w:rPr>
              <w:t>.</w:t>
            </w:r>
          </w:p>
          <w:p w:rsidR="00D262D1" w:rsidRPr="00B935C4" w:rsidRDefault="00D262D1" w:rsidP="00AA3F4C">
            <w:pPr>
              <w:numPr>
                <w:ilvl w:val="0"/>
                <w:numId w:val="4"/>
              </w:numPr>
              <w:rPr>
                <w:rFonts w:ascii="Calibri" w:hAnsi="Calibri" w:cs="Calibri"/>
                <w:snapToGrid w:val="0"/>
                <w:color w:val="000000"/>
                <w:sz w:val="22"/>
                <w:szCs w:val="22"/>
              </w:rPr>
            </w:pPr>
            <w:r>
              <w:rPr>
                <w:rFonts w:ascii="Calibri" w:hAnsi="Calibri" w:cs="Calibri"/>
                <w:snapToGrid w:val="0"/>
                <w:color w:val="000000"/>
                <w:sz w:val="22"/>
                <w:szCs w:val="22"/>
              </w:rPr>
              <w:t>Taxes or any other charges.</w:t>
            </w:r>
          </w:p>
        </w:tc>
        <w:tc>
          <w:tcPr>
            <w:tcW w:w="970" w:type="pct"/>
            <w:tcBorders>
              <w:top w:val="single" w:sz="12" w:space="0" w:color="auto"/>
              <w:left w:val="single" w:sz="12" w:space="0" w:color="auto"/>
              <w:bottom w:val="single" w:sz="2" w:space="0" w:color="000000"/>
              <w:right w:val="single" w:sz="12" w:space="0" w:color="auto"/>
            </w:tcBorders>
            <w:vAlign w:val="center"/>
          </w:tcPr>
          <w:p w:rsidR="00B935C4" w:rsidRPr="002B0BDD" w:rsidRDefault="00B935C4" w:rsidP="00813A37">
            <w:pPr>
              <w:pStyle w:val="Heading3"/>
              <w:jc w:val="center"/>
              <w:rPr>
                <w:rFonts w:ascii="Calibri" w:hAnsi="Calibri" w:cs="Calibri"/>
                <w:b/>
                <w:sz w:val="22"/>
                <w:szCs w:val="22"/>
              </w:rPr>
            </w:pPr>
          </w:p>
        </w:tc>
      </w:tr>
      <w:tr w:rsidR="00AA3F4C" w:rsidRPr="002B0BDD" w:rsidTr="00AA3F4C">
        <w:trPr>
          <w:trHeight w:val="582"/>
        </w:trPr>
        <w:tc>
          <w:tcPr>
            <w:tcW w:w="215" w:type="pct"/>
            <w:tcBorders>
              <w:top w:val="single" w:sz="2" w:space="0" w:color="000000"/>
              <w:left w:val="single" w:sz="12" w:space="0" w:color="auto"/>
              <w:bottom w:val="single" w:sz="2" w:space="0" w:color="000000"/>
              <w:right w:val="single" w:sz="12" w:space="0" w:color="auto"/>
            </w:tcBorders>
            <w:vAlign w:val="center"/>
          </w:tcPr>
          <w:p w:rsidR="00AA3F4C" w:rsidRDefault="00AA3F4C" w:rsidP="00813A37">
            <w:pPr>
              <w:jc w:val="center"/>
              <w:rPr>
                <w:rFonts w:ascii="Calibri" w:hAnsi="Calibri" w:cs="Calibri"/>
                <w:snapToGrid w:val="0"/>
                <w:color w:val="000000"/>
                <w:sz w:val="22"/>
                <w:szCs w:val="22"/>
              </w:rPr>
            </w:pPr>
            <w:r>
              <w:rPr>
                <w:rFonts w:ascii="Calibri" w:hAnsi="Calibri" w:cs="Calibri"/>
                <w:snapToGrid w:val="0"/>
                <w:color w:val="000000"/>
                <w:sz w:val="22"/>
                <w:szCs w:val="22"/>
              </w:rPr>
              <w:t>2</w:t>
            </w:r>
          </w:p>
        </w:tc>
        <w:tc>
          <w:tcPr>
            <w:tcW w:w="3815" w:type="pct"/>
            <w:tcBorders>
              <w:top w:val="single" w:sz="12" w:space="0" w:color="auto"/>
              <w:left w:val="single" w:sz="12" w:space="0" w:color="auto"/>
              <w:bottom w:val="single" w:sz="2" w:space="0" w:color="000000"/>
              <w:right w:val="single" w:sz="12" w:space="0" w:color="auto"/>
            </w:tcBorders>
            <w:vAlign w:val="center"/>
          </w:tcPr>
          <w:p w:rsidR="00AA3F4C" w:rsidRPr="002B0BDD" w:rsidRDefault="00AA3F4C" w:rsidP="00B935C4">
            <w:pPr>
              <w:rPr>
                <w:rFonts w:ascii="Calibri" w:hAnsi="Calibri" w:cs="Calibri"/>
                <w:snapToGrid w:val="0"/>
                <w:color w:val="000000"/>
                <w:sz w:val="22"/>
                <w:szCs w:val="22"/>
              </w:rPr>
            </w:pPr>
            <w:r w:rsidRPr="002B0BDD">
              <w:rPr>
                <w:rFonts w:ascii="Calibri" w:hAnsi="Calibri" w:cs="Calibri"/>
                <w:snapToGrid w:val="0"/>
                <w:color w:val="000000"/>
                <w:sz w:val="22"/>
                <w:szCs w:val="22"/>
              </w:rPr>
              <w:t>The rates quoted will be inclusive of all taxes/ Levies/ Octroies etc.</w:t>
            </w:r>
          </w:p>
        </w:tc>
        <w:tc>
          <w:tcPr>
            <w:tcW w:w="970" w:type="pct"/>
            <w:tcBorders>
              <w:top w:val="single" w:sz="12" w:space="0" w:color="auto"/>
              <w:left w:val="single" w:sz="12" w:space="0" w:color="auto"/>
              <w:bottom w:val="single" w:sz="2" w:space="0" w:color="000000"/>
              <w:right w:val="single" w:sz="12" w:space="0" w:color="auto"/>
            </w:tcBorders>
            <w:vAlign w:val="center"/>
          </w:tcPr>
          <w:p w:rsidR="00AA3F4C" w:rsidRPr="002B0BDD" w:rsidRDefault="00AA3F4C" w:rsidP="00813A37">
            <w:pPr>
              <w:pStyle w:val="Heading3"/>
              <w:jc w:val="center"/>
              <w:rPr>
                <w:rFonts w:ascii="Calibri" w:hAnsi="Calibri" w:cs="Calibri"/>
                <w:b/>
                <w:sz w:val="22"/>
                <w:szCs w:val="22"/>
              </w:rPr>
            </w:pPr>
          </w:p>
        </w:tc>
      </w:tr>
      <w:tr w:rsidR="00AA3F4C" w:rsidRPr="002B0BDD" w:rsidTr="00AA3F4C">
        <w:trPr>
          <w:trHeight w:val="582"/>
        </w:trPr>
        <w:tc>
          <w:tcPr>
            <w:tcW w:w="215" w:type="pct"/>
            <w:tcBorders>
              <w:top w:val="single" w:sz="2" w:space="0" w:color="000000"/>
              <w:left w:val="single" w:sz="12" w:space="0" w:color="auto"/>
              <w:bottom w:val="single" w:sz="2" w:space="0" w:color="000000"/>
              <w:right w:val="single" w:sz="12" w:space="0" w:color="auto"/>
            </w:tcBorders>
            <w:vAlign w:val="center"/>
          </w:tcPr>
          <w:p w:rsidR="00AA3F4C" w:rsidRDefault="00AA3F4C" w:rsidP="00813A37">
            <w:pPr>
              <w:jc w:val="center"/>
              <w:rPr>
                <w:rFonts w:ascii="Calibri" w:hAnsi="Calibri" w:cs="Calibri"/>
                <w:snapToGrid w:val="0"/>
                <w:color w:val="000000"/>
                <w:sz w:val="22"/>
                <w:szCs w:val="22"/>
              </w:rPr>
            </w:pPr>
            <w:r>
              <w:rPr>
                <w:rFonts w:ascii="Calibri" w:hAnsi="Calibri" w:cs="Calibri"/>
                <w:snapToGrid w:val="0"/>
                <w:color w:val="000000"/>
                <w:sz w:val="22"/>
                <w:szCs w:val="22"/>
              </w:rPr>
              <w:t>3</w:t>
            </w:r>
          </w:p>
        </w:tc>
        <w:tc>
          <w:tcPr>
            <w:tcW w:w="3815" w:type="pct"/>
            <w:tcBorders>
              <w:top w:val="single" w:sz="12" w:space="0" w:color="auto"/>
              <w:left w:val="single" w:sz="12" w:space="0" w:color="auto"/>
              <w:bottom w:val="single" w:sz="2" w:space="0" w:color="000000"/>
              <w:right w:val="single" w:sz="12" w:space="0" w:color="auto"/>
            </w:tcBorders>
            <w:vAlign w:val="center"/>
          </w:tcPr>
          <w:p w:rsidR="00AA3F4C" w:rsidRPr="002B0BDD" w:rsidRDefault="00AA3F4C" w:rsidP="004F2118">
            <w:pPr>
              <w:rPr>
                <w:rFonts w:ascii="Calibri" w:hAnsi="Calibri" w:cs="Calibri"/>
                <w:snapToGrid w:val="0"/>
                <w:color w:val="000000"/>
                <w:sz w:val="22"/>
                <w:szCs w:val="22"/>
              </w:rPr>
            </w:pPr>
            <w:r w:rsidRPr="002B0BDD">
              <w:rPr>
                <w:rFonts w:ascii="Calibri" w:hAnsi="Calibri" w:cs="Calibri"/>
                <w:snapToGrid w:val="0"/>
                <w:color w:val="000000"/>
                <w:sz w:val="22"/>
                <w:szCs w:val="22"/>
              </w:rPr>
              <w:t>TDS as applicable will be deduced as per I.T. rules.</w:t>
            </w:r>
          </w:p>
        </w:tc>
        <w:tc>
          <w:tcPr>
            <w:tcW w:w="970" w:type="pct"/>
            <w:tcBorders>
              <w:top w:val="single" w:sz="12" w:space="0" w:color="auto"/>
              <w:left w:val="single" w:sz="12" w:space="0" w:color="auto"/>
              <w:bottom w:val="single" w:sz="2" w:space="0" w:color="000000"/>
              <w:right w:val="single" w:sz="12" w:space="0" w:color="auto"/>
            </w:tcBorders>
            <w:vAlign w:val="center"/>
          </w:tcPr>
          <w:p w:rsidR="00AA3F4C" w:rsidRPr="002B0BDD" w:rsidRDefault="00AA3F4C" w:rsidP="00813A37">
            <w:pPr>
              <w:pStyle w:val="Heading3"/>
              <w:jc w:val="center"/>
              <w:rPr>
                <w:rFonts w:ascii="Calibri" w:hAnsi="Calibri" w:cs="Calibri"/>
                <w:b/>
                <w:sz w:val="22"/>
                <w:szCs w:val="22"/>
              </w:rPr>
            </w:pPr>
          </w:p>
        </w:tc>
      </w:tr>
      <w:tr w:rsidR="00702561" w:rsidRPr="002B0BDD" w:rsidTr="00AA3F4C">
        <w:trPr>
          <w:trHeight w:val="582"/>
        </w:trPr>
        <w:tc>
          <w:tcPr>
            <w:tcW w:w="215" w:type="pct"/>
            <w:tcBorders>
              <w:top w:val="single" w:sz="2" w:space="0" w:color="000000"/>
              <w:left w:val="single" w:sz="12" w:space="0" w:color="auto"/>
              <w:bottom w:val="single" w:sz="2" w:space="0" w:color="000000"/>
              <w:right w:val="single" w:sz="12" w:space="0" w:color="auto"/>
            </w:tcBorders>
            <w:vAlign w:val="center"/>
          </w:tcPr>
          <w:p w:rsidR="00702561" w:rsidRDefault="00702561" w:rsidP="00813A37">
            <w:pPr>
              <w:jc w:val="center"/>
              <w:rPr>
                <w:rFonts w:ascii="Calibri" w:hAnsi="Calibri" w:cs="Calibri"/>
                <w:snapToGrid w:val="0"/>
                <w:color w:val="000000"/>
                <w:sz w:val="22"/>
                <w:szCs w:val="22"/>
              </w:rPr>
            </w:pPr>
            <w:r>
              <w:rPr>
                <w:rFonts w:ascii="Calibri" w:hAnsi="Calibri" w:cs="Calibri"/>
                <w:snapToGrid w:val="0"/>
                <w:color w:val="000000"/>
                <w:sz w:val="22"/>
                <w:szCs w:val="22"/>
              </w:rPr>
              <w:t>4</w:t>
            </w:r>
          </w:p>
        </w:tc>
        <w:tc>
          <w:tcPr>
            <w:tcW w:w="3815" w:type="pct"/>
            <w:tcBorders>
              <w:top w:val="single" w:sz="12" w:space="0" w:color="auto"/>
              <w:left w:val="single" w:sz="12" w:space="0" w:color="auto"/>
              <w:bottom w:val="single" w:sz="2" w:space="0" w:color="000000"/>
              <w:right w:val="single" w:sz="12" w:space="0" w:color="auto"/>
            </w:tcBorders>
            <w:vAlign w:val="center"/>
          </w:tcPr>
          <w:p w:rsidR="00702561" w:rsidRPr="002B0BDD" w:rsidRDefault="00702561" w:rsidP="00DC7DF5">
            <w:pPr>
              <w:rPr>
                <w:rFonts w:ascii="Calibri" w:hAnsi="Calibri" w:cs="Calibri"/>
                <w:snapToGrid w:val="0"/>
                <w:color w:val="000000"/>
                <w:sz w:val="22"/>
                <w:szCs w:val="22"/>
              </w:rPr>
            </w:pPr>
            <w:r w:rsidRPr="002B0BDD">
              <w:rPr>
                <w:rFonts w:ascii="Calibri" w:hAnsi="Calibri" w:cs="Calibri"/>
                <w:snapToGrid w:val="0"/>
                <w:color w:val="000000"/>
                <w:sz w:val="22"/>
                <w:szCs w:val="22"/>
              </w:rPr>
              <w:t>Payment shall be made after completion of the job &amp; delivery</w:t>
            </w:r>
            <w:r w:rsidR="00AA3972">
              <w:rPr>
                <w:rFonts w:ascii="Calibri" w:hAnsi="Calibri" w:cs="Calibri"/>
                <w:snapToGrid w:val="0"/>
                <w:color w:val="000000"/>
                <w:sz w:val="22"/>
                <w:szCs w:val="22"/>
              </w:rPr>
              <w:t xml:space="preserve"> </w:t>
            </w:r>
            <w:r w:rsidR="007E0BE8">
              <w:rPr>
                <w:rFonts w:ascii="Calibri" w:hAnsi="Calibri" w:cs="Calibri"/>
                <w:snapToGrid w:val="0"/>
                <w:color w:val="000000"/>
                <w:sz w:val="22"/>
                <w:szCs w:val="22"/>
              </w:rPr>
              <w:t xml:space="preserve"> of items </w:t>
            </w:r>
            <w:r w:rsidR="00DC7DF5">
              <w:rPr>
                <w:rFonts w:ascii="Calibri" w:hAnsi="Calibri" w:cs="Calibri"/>
                <w:snapToGrid w:val="0"/>
                <w:color w:val="000000"/>
                <w:sz w:val="22"/>
                <w:szCs w:val="22"/>
              </w:rPr>
              <w:t>as per work order.</w:t>
            </w:r>
          </w:p>
        </w:tc>
        <w:tc>
          <w:tcPr>
            <w:tcW w:w="970" w:type="pct"/>
            <w:tcBorders>
              <w:top w:val="single" w:sz="12" w:space="0" w:color="auto"/>
              <w:left w:val="single" w:sz="12" w:space="0" w:color="auto"/>
              <w:bottom w:val="single" w:sz="2" w:space="0" w:color="000000"/>
              <w:right w:val="single" w:sz="12" w:space="0" w:color="auto"/>
            </w:tcBorders>
            <w:vAlign w:val="center"/>
          </w:tcPr>
          <w:p w:rsidR="00702561" w:rsidRPr="002B0BDD" w:rsidRDefault="00702561" w:rsidP="00813A37">
            <w:pPr>
              <w:pStyle w:val="Heading3"/>
              <w:jc w:val="center"/>
              <w:rPr>
                <w:rFonts w:ascii="Calibri" w:hAnsi="Calibri" w:cs="Calibri"/>
                <w:b/>
                <w:sz w:val="22"/>
                <w:szCs w:val="22"/>
              </w:rPr>
            </w:pPr>
          </w:p>
        </w:tc>
      </w:tr>
      <w:tr w:rsidR="00AA3F4C" w:rsidRPr="002B0BDD" w:rsidTr="00AA3F4C">
        <w:trPr>
          <w:trHeight w:val="638"/>
        </w:trPr>
        <w:tc>
          <w:tcPr>
            <w:tcW w:w="215" w:type="pct"/>
            <w:tcBorders>
              <w:top w:val="single" w:sz="2" w:space="0" w:color="000000"/>
              <w:left w:val="single" w:sz="12" w:space="0" w:color="auto"/>
              <w:bottom w:val="single" w:sz="2" w:space="0" w:color="000000"/>
              <w:right w:val="single" w:sz="12" w:space="0" w:color="auto"/>
            </w:tcBorders>
            <w:vAlign w:val="center"/>
          </w:tcPr>
          <w:p w:rsidR="00AA3F4C" w:rsidRPr="002B0BDD" w:rsidRDefault="007E0BE8" w:rsidP="00813A37">
            <w:pPr>
              <w:jc w:val="center"/>
              <w:rPr>
                <w:rFonts w:ascii="Calibri" w:hAnsi="Calibri" w:cs="Calibri"/>
                <w:snapToGrid w:val="0"/>
                <w:color w:val="000000"/>
                <w:sz w:val="22"/>
                <w:szCs w:val="22"/>
              </w:rPr>
            </w:pPr>
            <w:r>
              <w:rPr>
                <w:rFonts w:ascii="Calibri" w:hAnsi="Calibri" w:cs="Calibri"/>
                <w:snapToGrid w:val="0"/>
                <w:color w:val="000000"/>
                <w:sz w:val="22"/>
                <w:szCs w:val="22"/>
              </w:rPr>
              <w:t>5</w:t>
            </w:r>
          </w:p>
        </w:tc>
        <w:tc>
          <w:tcPr>
            <w:tcW w:w="3815" w:type="pct"/>
            <w:tcBorders>
              <w:top w:val="single" w:sz="12" w:space="0" w:color="auto"/>
              <w:left w:val="single" w:sz="12" w:space="0" w:color="auto"/>
              <w:bottom w:val="single" w:sz="2" w:space="0" w:color="000000"/>
              <w:right w:val="single" w:sz="12" w:space="0" w:color="auto"/>
            </w:tcBorders>
            <w:vAlign w:val="center"/>
          </w:tcPr>
          <w:p w:rsidR="00AA3F4C" w:rsidRPr="002B0BDD" w:rsidRDefault="00AA3F4C" w:rsidP="00EF7957">
            <w:pPr>
              <w:rPr>
                <w:rFonts w:ascii="Calibri" w:hAnsi="Calibri" w:cs="Calibri"/>
                <w:snapToGrid w:val="0"/>
                <w:color w:val="000000"/>
                <w:sz w:val="22"/>
                <w:szCs w:val="22"/>
              </w:rPr>
            </w:pPr>
            <w:r w:rsidRPr="002B0BDD">
              <w:rPr>
                <w:rFonts w:ascii="Calibri" w:hAnsi="Calibri" w:cs="Calibri"/>
                <w:snapToGrid w:val="0"/>
                <w:color w:val="000000"/>
                <w:sz w:val="22"/>
                <w:szCs w:val="22"/>
              </w:rPr>
              <w:t>The payment will be done through Local Cheque / NEFT/ RTGS.</w:t>
            </w:r>
          </w:p>
        </w:tc>
        <w:tc>
          <w:tcPr>
            <w:tcW w:w="970" w:type="pct"/>
            <w:tcBorders>
              <w:top w:val="single" w:sz="12" w:space="0" w:color="auto"/>
              <w:left w:val="single" w:sz="12" w:space="0" w:color="auto"/>
              <w:bottom w:val="single" w:sz="2" w:space="0" w:color="000000"/>
              <w:right w:val="single" w:sz="12" w:space="0" w:color="auto"/>
            </w:tcBorders>
            <w:vAlign w:val="center"/>
          </w:tcPr>
          <w:p w:rsidR="00AA3F4C" w:rsidRPr="002B0BDD" w:rsidRDefault="00AA3F4C" w:rsidP="00813A37">
            <w:pPr>
              <w:jc w:val="center"/>
              <w:rPr>
                <w:rFonts w:ascii="Calibri" w:hAnsi="Calibri" w:cs="Calibri"/>
                <w:snapToGrid w:val="0"/>
                <w:color w:val="000000"/>
                <w:sz w:val="22"/>
                <w:szCs w:val="22"/>
              </w:rPr>
            </w:pPr>
          </w:p>
        </w:tc>
      </w:tr>
      <w:tr w:rsidR="00AA3F4C" w:rsidRPr="002B0BDD" w:rsidTr="00AA3F4C">
        <w:trPr>
          <w:trHeight w:val="638"/>
        </w:trPr>
        <w:tc>
          <w:tcPr>
            <w:tcW w:w="215" w:type="pct"/>
            <w:tcBorders>
              <w:top w:val="single" w:sz="2" w:space="0" w:color="000000"/>
              <w:left w:val="single" w:sz="12" w:space="0" w:color="auto"/>
              <w:bottom w:val="single" w:sz="2" w:space="0" w:color="000000"/>
              <w:right w:val="single" w:sz="12" w:space="0" w:color="auto"/>
            </w:tcBorders>
            <w:vAlign w:val="center"/>
          </w:tcPr>
          <w:p w:rsidR="00AA3F4C" w:rsidRPr="002B0BDD" w:rsidRDefault="007E0BE8" w:rsidP="00813A37">
            <w:pPr>
              <w:jc w:val="center"/>
              <w:rPr>
                <w:rFonts w:ascii="Calibri" w:hAnsi="Calibri" w:cs="Calibri"/>
                <w:snapToGrid w:val="0"/>
                <w:color w:val="000000"/>
                <w:sz w:val="22"/>
                <w:szCs w:val="22"/>
              </w:rPr>
            </w:pPr>
            <w:r>
              <w:rPr>
                <w:rFonts w:ascii="Calibri" w:hAnsi="Calibri" w:cs="Calibri"/>
                <w:snapToGrid w:val="0"/>
                <w:color w:val="000000"/>
                <w:sz w:val="22"/>
                <w:szCs w:val="22"/>
              </w:rPr>
              <w:t>6</w:t>
            </w:r>
          </w:p>
        </w:tc>
        <w:tc>
          <w:tcPr>
            <w:tcW w:w="3815" w:type="pct"/>
            <w:tcBorders>
              <w:top w:val="single" w:sz="2" w:space="0" w:color="000000"/>
              <w:left w:val="single" w:sz="12" w:space="0" w:color="auto"/>
              <w:bottom w:val="single" w:sz="2" w:space="0" w:color="000000"/>
              <w:right w:val="single" w:sz="12" w:space="0" w:color="auto"/>
            </w:tcBorders>
            <w:vAlign w:val="center"/>
          </w:tcPr>
          <w:p w:rsidR="00AA3F4C" w:rsidRPr="002B0BDD" w:rsidRDefault="007E0BE8" w:rsidP="00813A37">
            <w:pPr>
              <w:rPr>
                <w:rFonts w:ascii="Calibri" w:hAnsi="Calibri" w:cs="Calibri"/>
                <w:snapToGrid w:val="0"/>
                <w:color w:val="000000"/>
                <w:sz w:val="22"/>
                <w:szCs w:val="22"/>
              </w:rPr>
            </w:pPr>
            <w:r w:rsidRPr="002B0BDD">
              <w:rPr>
                <w:rFonts w:ascii="Calibri" w:hAnsi="Calibri" w:cs="Calibri"/>
                <w:snapToGrid w:val="0"/>
                <w:color w:val="000000"/>
                <w:sz w:val="22"/>
                <w:szCs w:val="22"/>
              </w:rPr>
              <w:t>Penalty clauses will apply as per the company’s policy, as per terms of the work order: the decision of the HLFPPT/Project Management shall be final and binding in this regard.</w:t>
            </w:r>
          </w:p>
        </w:tc>
        <w:tc>
          <w:tcPr>
            <w:tcW w:w="970" w:type="pct"/>
            <w:tcBorders>
              <w:top w:val="single" w:sz="2" w:space="0" w:color="000000"/>
              <w:left w:val="single" w:sz="12" w:space="0" w:color="auto"/>
              <w:bottom w:val="single" w:sz="2" w:space="0" w:color="000000"/>
              <w:right w:val="single" w:sz="12" w:space="0" w:color="auto"/>
            </w:tcBorders>
            <w:vAlign w:val="center"/>
          </w:tcPr>
          <w:p w:rsidR="00AA3F4C" w:rsidRPr="002B0BDD" w:rsidRDefault="00AA3F4C" w:rsidP="00813A37">
            <w:pPr>
              <w:jc w:val="center"/>
              <w:rPr>
                <w:rFonts w:ascii="Calibri" w:hAnsi="Calibri" w:cs="Calibri"/>
                <w:snapToGrid w:val="0"/>
                <w:color w:val="000000"/>
                <w:sz w:val="22"/>
                <w:szCs w:val="22"/>
              </w:rPr>
            </w:pPr>
          </w:p>
        </w:tc>
      </w:tr>
    </w:tbl>
    <w:p w:rsidR="005D7BA0" w:rsidRPr="002B0BDD" w:rsidRDefault="005D7BA0">
      <w:pPr>
        <w:rPr>
          <w:rFonts w:ascii="Calibri" w:hAnsi="Calibri" w:cs="Calibri"/>
          <w:color w:val="000000"/>
          <w:sz w:val="22"/>
          <w:szCs w:val="22"/>
        </w:rPr>
      </w:pPr>
    </w:p>
    <w:p w:rsidR="00213364" w:rsidRPr="002B0BDD" w:rsidRDefault="00213364" w:rsidP="00213364">
      <w:pPr>
        <w:pStyle w:val="Heading9"/>
        <w:rPr>
          <w:rFonts w:ascii="Calibri" w:hAnsi="Calibri" w:cs="Calibri"/>
          <w:color w:val="000000"/>
          <w:szCs w:val="22"/>
        </w:rPr>
      </w:pPr>
      <w:r w:rsidRPr="002B0BDD">
        <w:rPr>
          <w:rFonts w:ascii="Calibri" w:hAnsi="Calibri" w:cs="Calibri"/>
          <w:color w:val="000000"/>
          <w:szCs w:val="22"/>
        </w:rPr>
        <w:t>Please Note:-</w:t>
      </w:r>
    </w:p>
    <w:p w:rsidR="00213364" w:rsidRPr="002B0BDD" w:rsidRDefault="00213364" w:rsidP="00213364">
      <w:pPr>
        <w:tabs>
          <w:tab w:val="left" w:pos="11790"/>
        </w:tabs>
        <w:ind w:left="720"/>
        <w:jc w:val="both"/>
        <w:rPr>
          <w:rFonts w:ascii="Calibri" w:hAnsi="Calibri" w:cs="Calibri"/>
          <w:b/>
          <w:color w:val="000000"/>
          <w:sz w:val="22"/>
          <w:szCs w:val="22"/>
        </w:rPr>
      </w:pPr>
      <w:r w:rsidRPr="002B0BDD">
        <w:rPr>
          <w:rFonts w:ascii="Calibri" w:hAnsi="Calibri" w:cs="Calibri"/>
          <w:b/>
          <w:color w:val="000000"/>
          <w:sz w:val="22"/>
          <w:szCs w:val="22"/>
        </w:rPr>
        <w:t>1. Form must be complete</w:t>
      </w:r>
      <w:r w:rsidR="00AB50B3">
        <w:rPr>
          <w:rFonts w:ascii="Calibri" w:hAnsi="Calibri" w:cs="Calibri"/>
          <w:b/>
          <w:color w:val="000000"/>
          <w:sz w:val="22"/>
          <w:szCs w:val="22"/>
        </w:rPr>
        <w:t>d</w:t>
      </w:r>
      <w:r w:rsidRPr="002B0BDD">
        <w:rPr>
          <w:rFonts w:ascii="Calibri" w:hAnsi="Calibri" w:cs="Calibri"/>
          <w:b/>
          <w:color w:val="000000"/>
          <w:sz w:val="22"/>
          <w:szCs w:val="22"/>
        </w:rPr>
        <w:t xml:space="preserve"> in all respects, incomplete forms are liable to be rejected.</w:t>
      </w:r>
    </w:p>
    <w:p w:rsidR="00213364" w:rsidRPr="002B0BDD" w:rsidRDefault="00213364" w:rsidP="00213364">
      <w:pPr>
        <w:tabs>
          <w:tab w:val="left" w:pos="11790"/>
        </w:tabs>
        <w:ind w:left="720"/>
        <w:jc w:val="both"/>
        <w:rPr>
          <w:rFonts w:ascii="Calibri" w:hAnsi="Calibri" w:cs="Calibri"/>
          <w:b/>
          <w:color w:val="000000"/>
          <w:sz w:val="22"/>
          <w:szCs w:val="22"/>
        </w:rPr>
      </w:pPr>
      <w:r w:rsidRPr="002B0BDD">
        <w:rPr>
          <w:rFonts w:ascii="Calibri" w:hAnsi="Calibri" w:cs="Calibri"/>
          <w:b/>
          <w:color w:val="000000"/>
          <w:sz w:val="22"/>
          <w:szCs w:val="22"/>
        </w:rPr>
        <w:t>2. The form must be duly signed and sealed.</w:t>
      </w:r>
    </w:p>
    <w:p w:rsidR="00213364" w:rsidRDefault="007E0BE8" w:rsidP="00213364">
      <w:pPr>
        <w:ind w:firstLine="720"/>
        <w:rPr>
          <w:rFonts w:ascii="Calibri" w:hAnsi="Calibri" w:cs="Calibri"/>
          <w:b/>
          <w:color w:val="000000"/>
          <w:sz w:val="22"/>
          <w:szCs w:val="22"/>
        </w:rPr>
      </w:pPr>
      <w:r>
        <w:rPr>
          <w:rFonts w:ascii="Calibri" w:hAnsi="Calibri" w:cs="Calibri"/>
          <w:b/>
          <w:color w:val="000000"/>
          <w:sz w:val="22"/>
          <w:szCs w:val="22"/>
        </w:rPr>
        <w:t>3</w:t>
      </w:r>
      <w:r w:rsidR="00213364" w:rsidRPr="002B0BDD">
        <w:rPr>
          <w:rFonts w:ascii="Calibri" w:hAnsi="Calibri" w:cs="Calibri"/>
          <w:b/>
          <w:color w:val="000000"/>
          <w:sz w:val="22"/>
          <w:szCs w:val="22"/>
        </w:rPr>
        <w:t>. If applying for more than one activity then the form for each activity must be submitted separately.</w:t>
      </w:r>
    </w:p>
    <w:p w:rsidR="00D262D1" w:rsidRDefault="00D262D1" w:rsidP="00213364">
      <w:pPr>
        <w:ind w:firstLine="720"/>
        <w:rPr>
          <w:rFonts w:ascii="Calibri" w:hAnsi="Calibri" w:cs="Calibri"/>
          <w:b/>
          <w:color w:val="000000"/>
          <w:sz w:val="22"/>
          <w:szCs w:val="22"/>
        </w:rPr>
      </w:pPr>
    </w:p>
    <w:p w:rsidR="00D262D1" w:rsidRDefault="00D262D1" w:rsidP="00213364">
      <w:pPr>
        <w:ind w:firstLine="720"/>
        <w:rPr>
          <w:rFonts w:ascii="Calibri" w:hAnsi="Calibri" w:cs="Calibri"/>
          <w:b/>
          <w:color w:val="000000"/>
          <w:sz w:val="22"/>
          <w:szCs w:val="22"/>
        </w:rPr>
      </w:pPr>
    </w:p>
    <w:p w:rsidR="00D262D1" w:rsidRDefault="00D262D1" w:rsidP="00213364">
      <w:pPr>
        <w:ind w:firstLine="720"/>
        <w:rPr>
          <w:rFonts w:ascii="Calibri" w:hAnsi="Calibri" w:cs="Calibri"/>
          <w:b/>
          <w:color w:val="000000"/>
          <w:sz w:val="22"/>
          <w:szCs w:val="22"/>
        </w:rPr>
      </w:pPr>
    </w:p>
    <w:p w:rsidR="00D262D1" w:rsidRDefault="00D262D1" w:rsidP="00213364">
      <w:pPr>
        <w:ind w:firstLine="720"/>
        <w:rPr>
          <w:rFonts w:ascii="Calibri" w:hAnsi="Calibri" w:cs="Calibri"/>
          <w:b/>
          <w:color w:val="000000"/>
          <w:sz w:val="22"/>
          <w:szCs w:val="22"/>
        </w:rPr>
      </w:pPr>
    </w:p>
    <w:p w:rsidR="00D262D1" w:rsidRDefault="00D262D1" w:rsidP="00213364">
      <w:pPr>
        <w:ind w:firstLine="720"/>
        <w:rPr>
          <w:rFonts w:ascii="Calibri" w:hAnsi="Calibri" w:cs="Calibri"/>
          <w:b/>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7"/>
        <w:gridCol w:w="3449"/>
        <w:gridCol w:w="3449"/>
        <w:gridCol w:w="2511"/>
      </w:tblGrid>
      <w:tr w:rsidR="00D262D1" w:rsidRPr="009C798A" w:rsidTr="00D262D1">
        <w:trPr>
          <w:trHeight w:val="369"/>
        </w:trPr>
        <w:tc>
          <w:tcPr>
            <w:tcW w:w="1781" w:type="pct"/>
          </w:tcPr>
          <w:p w:rsidR="00D262D1" w:rsidRPr="00F66B04" w:rsidRDefault="00D262D1" w:rsidP="003D4EA8">
            <w:pPr>
              <w:jc w:val="both"/>
              <w:rPr>
                <w:rFonts w:ascii="Arial" w:hAnsi="Arial" w:cs="Arial"/>
                <w:b/>
                <w:bCs/>
                <w:sz w:val="22"/>
                <w:szCs w:val="22"/>
              </w:rPr>
            </w:pPr>
            <w:r w:rsidRPr="00F66B04">
              <w:rPr>
                <w:rFonts w:ascii="Arial" w:hAnsi="Arial" w:cs="Arial"/>
                <w:b/>
                <w:bCs/>
                <w:sz w:val="22"/>
                <w:szCs w:val="22"/>
              </w:rPr>
              <w:t>Particulars</w:t>
            </w:r>
          </w:p>
        </w:tc>
        <w:tc>
          <w:tcPr>
            <w:tcW w:w="1180" w:type="pct"/>
          </w:tcPr>
          <w:p w:rsidR="00D262D1" w:rsidRPr="00F66B04" w:rsidRDefault="00D262D1" w:rsidP="003D4EA8">
            <w:pPr>
              <w:jc w:val="both"/>
              <w:rPr>
                <w:rFonts w:ascii="Arial" w:hAnsi="Arial" w:cs="Arial"/>
                <w:b/>
                <w:bCs/>
                <w:sz w:val="22"/>
                <w:szCs w:val="22"/>
              </w:rPr>
            </w:pPr>
            <w:r w:rsidRPr="00F66B04">
              <w:rPr>
                <w:rFonts w:ascii="Arial" w:hAnsi="Arial" w:cs="Arial"/>
                <w:b/>
                <w:bCs/>
                <w:sz w:val="22"/>
                <w:szCs w:val="22"/>
              </w:rPr>
              <w:t xml:space="preserve">Duration of voice </w:t>
            </w:r>
            <w:r>
              <w:rPr>
                <w:rFonts w:ascii="Arial" w:hAnsi="Arial" w:cs="Arial"/>
                <w:b/>
                <w:bCs/>
                <w:sz w:val="22"/>
                <w:szCs w:val="22"/>
              </w:rPr>
              <w:t xml:space="preserve">/ Text </w:t>
            </w:r>
            <w:r w:rsidRPr="00F66B04">
              <w:rPr>
                <w:rFonts w:ascii="Arial" w:hAnsi="Arial" w:cs="Arial"/>
                <w:b/>
                <w:bCs/>
                <w:sz w:val="22"/>
                <w:szCs w:val="22"/>
              </w:rPr>
              <w:t>SMS</w:t>
            </w:r>
          </w:p>
        </w:tc>
        <w:tc>
          <w:tcPr>
            <w:tcW w:w="1180" w:type="pct"/>
          </w:tcPr>
          <w:p w:rsidR="00D262D1" w:rsidRPr="00F66B04" w:rsidRDefault="00D262D1" w:rsidP="003D4EA8">
            <w:pPr>
              <w:jc w:val="both"/>
              <w:rPr>
                <w:rFonts w:ascii="Arial" w:hAnsi="Arial" w:cs="Arial"/>
                <w:b/>
                <w:bCs/>
                <w:sz w:val="22"/>
                <w:szCs w:val="22"/>
              </w:rPr>
            </w:pPr>
            <w:r w:rsidRPr="00F66B04">
              <w:rPr>
                <w:rFonts w:ascii="Arial" w:hAnsi="Arial" w:cs="Arial"/>
                <w:b/>
                <w:bCs/>
                <w:sz w:val="22"/>
                <w:szCs w:val="22"/>
              </w:rPr>
              <w:t xml:space="preserve">          Validity</w:t>
            </w:r>
          </w:p>
        </w:tc>
        <w:tc>
          <w:tcPr>
            <w:tcW w:w="859" w:type="pct"/>
          </w:tcPr>
          <w:p w:rsidR="00D262D1" w:rsidRPr="00F66B04" w:rsidRDefault="00D262D1" w:rsidP="003D4EA8">
            <w:pPr>
              <w:jc w:val="both"/>
              <w:rPr>
                <w:rFonts w:ascii="Arial" w:hAnsi="Arial" w:cs="Arial"/>
                <w:b/>
                <w:bCs/>
                <w:sz w:val="22"/>
                <w:szCs w:val="22"/>
              </w:rPr>
            </w:pPr>
            <w:r w:rsidRPr="00F66B04">
              <w:rPr>
                <w:rFonts w:ascii="Arial" w:hAnsi="Arial" w:cs="Arial"/>
                <w:b/>
                <w:bCs/>
                <w:sz w:val="22"/>
                <w:szCs w:val="22"/>
              </w:rPr>
              <w:t>Rate</w:t>
            </w:r>
            <w:r>
              <w:rPr>
                <w:rFonts w:ascii="Arial" w:hAnsi="Arial" w:cs="Arial"/>
                <w:b/>
                <w:bCs/>
                <w:sz w:val="22"/>
                <w:szCs w:val="22"/>
              </w:rPr>
              <w:t xml:space="preserve"> (incl. </w:t>
            </w:r>
            <w:r w:rsidR="005C0925">
              <w:rPr>
                <w:rFonts w:ascii="Arial" w:hAnsi="Arial" w:cs="Arial"/>
                <w:b/>
                <w:bCs/>
                <w:sz w:val="22"/>
                <w:szCs w:val="22"/>
              </w:rPr>
              <w:t xml:space="preserve">of all </w:t>
            </w:r>
            <w:r>
              <w:rPr>
                <w:rFonts w:ascii="Arial" w:hAnsi="Arial" w:cs="Arial"/>
                <w:b/>
                <w:bCs/>
                <w:sz w:val="22"/>
                <w:szCs w:val="22"/>
              </w:rPr>
              <w:t>Taxes) (per 1000)</w:t>
            </w:r>
          </w:p>
        </w:tc>
      </w:tr>
      <w:tr w:rsidR="00D262D1" w:rsidRPr="009C798A" w:rsidTr="00D262D1">
        <w:trPr>
          <w:trHeight w:val="434"/>
        </w:trPr>
        <w:tc>
          <w:tcPr>
            <w:tcW w:w="1781" w:type="pct"/>
            <w:vAlign w:val="center"/>
          </w:tcPr>
          <w:p w:rsidR="00D262D1" w:rsidRPr="009C798A" w:rsidRDefault="00D262D1" w:rsidP="003D4EA8">
            <w:pPr>
              <w:rPr>
                <w:rFonts w:ascii="Calibri" w:hAnsi="Calibri" w:cs="Arial"/>
                <w:b/>
              </w:rPr>
            </w:pPr>
            <w:r>
              <w:rPr>
                <w:rFonts w:ascii="Calibri" w:hAnsi="Calibri" w:cs="Arial"/>
                <w:b/>
              </w:rPr>
              <w:t>V</w:t>
            </w:r>
            <w:r w:rsidRPr="009C798A">
              <w:rPr>
                <w:rFonts w:ascii="Calibri" w:hAnsi="Calibri" w:cs="Arial"/>
                <w:b/>
              </w:rPr>
              <w:t>oice SMS</w:t>
            </w:r>
            <w:r>
              <w:rPr>
                <w:rFonts w:ascii="Calibri" w:hAnsi="Calibri" w:cs="Arial"/>
                <w:b/>
              </w:rPr>
              <w:t xml:space="preserve"> </w:t>
            </w:r>
            <w:r w:rsidRPr="009C798A">
              <w:rPr>
                <w:rFonts w:ascii="Calibri" w:hAnsi="Calibri" w:cs="Arial"/>
                <w:b/>
              </w:rPr>
              <w:t>(</w:t>
            </w:r>
            <w:r>
              <w:rPr>
                <w:rFonts w:ascii="Calibri" w:hAnsi="Calibri" w:cs="Arial"/>
                <w:b/>
              </w:rPr>
              <w:t>1000 and multiple of 1000</w:t>
            </w:r>
            <w:r w:rsidRPr="009C798A">
              <w:rPr>
                <w:rFonts w:ascii="Calibri" w:hAnsi="Calibri" w:cs="Arial"/>
                <w:b/>
              </w:rPr>
              <w:t>)</w:t>
            </w:r>
          </w:p>
        </w:tc>
        <w:tc>
          <w:tcPr>
            <w:tcW w:w="1180" w:type="pct"/>
            <w:vAlign w:val="center"/>
          </w:tcPr>
          <w:p w:rsidR="00D262D1" w:rsidRPr="009C798A" w:rsidRDefault="00D262D1" w:rsidP="003D4EA8">
            <w:pPr>
              <w:rPr>
                <w:rFonts w:ascii="Calibri" w:hAnsi="Calibri" w:cs="Arial"/>
              </w:rPr>
            </w:pPr>
            <w:r w:rsidRPr="009C798A">
              <w:rPr>
                <w:rFonts w:ascii="Calibri" w:hAnsi="Calibri" w:cs="Arial"/>
              </w:rPr>
              <w:t xml:space="preserve">30 seconds </w:t>
            </w:r>
          </w:p>
        </w:tc>
        <w:tc>
          <w:tcPr>
            <w:tcW w:w="1180" w:type="pct"/>
          </w:tcPr>
          <w:p w:rsidR="00D262D1" w:rsidRPr="009C798A" w:rsidRDefault="00D262D1" w:rsidP="003D4EA8">
            <w:pPr>
              <w:jc w:val="both"/>
              <w:rPr>
                <w:rFonts w:ascii="Calibri" w:hAnsi="Calibri" w:cs="Arial"/>
                <w:b/>
              </w:rPr>
            </w:pPr>
          </w:p>
          <w:p w:rsidR="00D262D1" w:rsidRPr="009C798A" w:rsidRDefault="00D262D1" w:rsidP="003D4EA8">
            <w:pPr>
              <w:jc w:val="both"/>
              <w:rPr>
                <w:rFonts w:ascii="Calibri" w:hAnsi="Calibri" w:cs="Arial"/>
              </w:rPr>
            </w:pPr>
            <w:r w:rsidRPr="009C798A">
              <w:rPr>
                <w:rFonts w:ascii="Calibri" w:hAnsi="Calibri" w:cs="Arial"/>
              </w:rPr>
              <w:t xml:space="preserve">       </w:t>
            </w:r>
          </w:p>
        </w:tc>
        <w:tc>
          <w:tcPr>
            <w:tcW w:w="859" w:type="pct"/>
          </w:tcPr>
          <w:p w:rsidR="00D262D1" w:rsidRPr="009C798A" w:rsidRDefault="00D262D1" w:rsidP="003D4EA8">
            <w:pPr>
              <w:jc w:val="both"/>
              <w:rPr>
                <w:rFonts w:ascii="Calibri" w:hAnsi="Calibri" w:cs="Arial"/>
                <w:b/>
              </w:rPr>
            </w:pPr>
          </w:p>
        </w:tc>
      </w:tr>
      <w:tr w:rsidR="00D262D1" w:rsidRPr="009C798A" w:rsidTr="00D262D1">
        <w:trPr>
          <w:trHeight w:val="434"/>
        </w:trPr>
        <w:tc>
          <w:tcPr>
            <w:tcW w:w="1781" w:type="pct"/>
            <w:vAlign w:val="center"/>
          </w:tcPr>
          <w:p w:rsidR="00D262D1" w:rsidRPr="009C798A" w:rsidRDefault="00D262D1" w:rsidP="003D4EA8">
            <w:pPr>
              <w:rPr>
                <w:rFonts w:ascii="Calibri" w:hAnsi="Calibri" w:cs="Arial"/>
                <w:b/>
              </w:rPr>
            </w:pPr>
            <w:r w:rsidRPr="009C798A">
              <w:rPr>
                <w:rFonts w:ascii="Calibri" w:hAnsi="Calibri" w:cs="Arial"/>
                <w:b/>
              </w:rPr>
              <w:t>Text SMS (</w:t>
            </w:r>
            <w:r>
              <w:rPr>
                <w:rFonts w:ascii="Calibri" w:hAnsi="Calibri" w:cs="Arial"/>
                <w:b/>
              </w:rPr>
              <w:t>1000 and multiple of 1000</w:t>
            </w:r>
            <w:r w:rsidRPr="009C798A">
              <w:rPr>
                <w:rFonts w:ascii="Calibri" w:hAnsi="Calibri" w:cs="Arial"/>
                <w:b/>
              </w:rPr>
              <w:t>)</w:t>
            </w:r>
          </w:p>
        </w:tc>
        <w:tc>
          <w:tcPr>
            <w:tcW w:w="1180" w:type="pct"/>
            <w:vAlign w:val="center"/>
          </w:tcPr>
          <w:p w:rsidR="00D262D1" w:rsidRPr="009C798A" w:rsidRDefault="00D262D1" w:rsidP="003D4EA8">
            <w:pPr>
              <w:rPr>
                <w:rFonts w:ascii="Calibri" w:hAnsi="Calibri" w:cs="Arial"/>
              </w:rPr>
            </w:pPr>
            <w:r w:rsidRPr="009C798A">
              <w:rPr>
                <w:rFonts w:ascii="Calibri" w:hAnsi="Calibri" w:cs="Arial"/>
              </w:rPr>
              <w:t>160 character</w:t>
            </w:r>
          </w:p>
        </w:tc>
        <w:tc>
          <w:tcPr>
            <w:tcW w:w="1180" w:type="pct"/>
          </w:tcPr>
          <w:p w:rsidR="00D262D1" w:rsidRPr="009C798A" w:rsidRDefault="00D262D1" w:rsidP="003D4EA8">
            <w:pPr>
              <w:jc w:val="both"/>
              <w:rPr>
                <w:rFonts w:ascii="Calibri" w:hAnsi="Calibri" w:cs="Arial"/>
              </w:rPr>
            </w:pPr>
            <w:r w:rsidRPr="009C798A">
              <w:rPr>
                <w:rFonts w:ascii="Calibri" w:hAnsi="Calibri" w:cs="Arial"/>
              </w:rPr>
              <w:t xml:space="preserve">       </w:t>
            </w:r>
          </w:p>
        </w:tc>
        <w:tc>
          <w:tcPr>
            <w:tcW w:w="859" w:type="pct"/>
          </w:tcPr>
          <w:p w:rsidR="00D262D1" w:rsidRPr="009C798A" w:rsidRDefault="00D262D1" w:rsidP="003D4EA8">
            <w:pPr>
              <w:jc w:val="both"/>
              <w:rPr>
                <w:rFonts w:ascii="Calibri" w:hAnsi="Calibri" w:cs="Arial"/>
                <w:b/>
              </w:rPr>
            </w:pPr>
          </w:p>
        </w:tc>
      </w:tr>
    </w:tbl>
    <w:p w:rsidR="00D262D1" w:rsidRPr="002B0BDD" w:rsidRDefault="00D262D1" w:rsidP="00213364">
      <w:pPr>
        <w:ind w:firstLine="720"/>
        <w:rPr>
          <w:rFonts w:ascii="Calibri" w:hAnsi="Calibri" w:cs="Calibri"/>
          <w:b/>
          <w:color w:val="000000"/>
          <w:sz w:val="22"/>
          <w:szCs w:val="22"/>
        </w:rPr>
      </w:pPr>
    </w:p>
    <w:p w:rsidR="009D195D" w:rsidRPr="002B0BDD" w:rsidRDefault="009D195D" w:rsidP="00213364">
      <w:pPr>
        <w:ind w:firstLine="720"/>
        <w:rPr>
          <w:rFonts w:ascii="Calibri" w:hAnsi="Calibri" w:cs="Calibri"/>
          <w:b/>
          <w:color w:val="000000"/>
          <w:sz w:val="22"/>
          <w:szCs w:val="22"/>
        </w:rPr>
      </w:pPr>
    </w:p>
    <w:p w:rsidR="009D195D" w:rsidRPr="002B0BDD" w:rsidRDefault="009D195D" w:rsidP="009D195D">
      <w:pPr>
        <w:rPr>
          <w:rFonts w:ascii="Calibri" w:hAnsi="Calibri" w:cs="Calibri"/>
          <w:bCs/>
          <w:sz w:val="22"/>
          <w:szCs w:val="22"/>
        </w:rPr>
      </w:pPr>
      <w:r w:rsidRPr="002B0BDD">
        <w:rPr>
          <w:rFonts w:ascii="Calibri" w:hAnsi="Calibri" w:cs="Calibri"/>
          <w:bCs/>
          <w:sz w:val="22"/>
          <w:szCs w:val="22"/>
        </w:rPr>
        <w:t xml:space="preserve">Important Note- </w:t>
      </w:r>
    </w:p>
    <w:p w:rsidR="009D195D" w:rsidRPr="002B0BDD" w:rsidRDefault="00F71A62" w:rsidP="009D195D">
      <w:pPr>
        <w:numPr>
          <w:ilvl w:val="0"/>
          <w:numId w:val="39"/>
        </w:numPr>
        <w:rPr>
          <w:rFonts w:ascii="Calibri" w:hAnsi="Calibri" w:cs="Calibri"/>
          <w:bCs/>
          <w:sz w:val="22"/>
          <w:szCs w:val="22"/>
        </w:rPr>
      </w:pPr>
      <w:r>
        <w:rPr>
          <w:rFonts w:ascii="Calibri" w:hAnsi="Calibri" w:cs="Calibri"/>
          <w:bCs/>
          <w:sz w:val="22"/>
          <w:szCs w:val="22"/>
        </w:rPr>
        <w:t xml:space="preserve">SMS </w:t>
      </w:r>
      <w:r w:rsidR="009D195D" w:rsidRPr="002B0BDD">
        <w:rPr>
          <w:rFonts w:ascii="Calibri" w:hAnsi="Calibri" w:cs="Calibri"/>
          <w:bCs/>
          <w:sz w:val="22"/>
          <w:szCs w:val="22"/>
        </w:rPr>
        <w:t xml:space="preserve"> will be done as per approved </w:t>
      </w:r>
      <w:r>
        <w:rPr>
          <w:rFonts w:ascii="Calibri" w:hAnsi="Calibri" w:cs="Calibri"/>
          <w:bCs/>
          <w:sz w:val="22"/>
          <w:szCs w:val="22"/>
        </w:rPr>
        <w:t xml:space="preserve">text </w:t>
      </w:r>
      <w:r w:rsidR="009D195D" w:rsidRPr="002B0BDD">
        <w:rPr>
          <w:rFonts w:ascii="Calibri" w:hAnsi="Calibri" w:cs="Calibri"/>
          <w:bCs/>
          <w:sz w:val="22"/>
          <w:szCs w:val="22"/>
        </w:rPr>
        <w:t xml:space="preserve">given by </w:t>
      </w:r>
      <w:r>
        <w:rPr>
          <w:rFonts w:ascii="Calibri" w:hAnsi="Calibri" w:cs="Calibri"/>
          <w:bCs/>
          <w:sz w:val="22"/>
          <w:szCs w:val="22"/>
        </w:rPr>
        <w:t>HLFPPT</w:t>
      </w:r>
      <w:r w:rsidR="009D195D" w:rsidRPr="002B0BDD">
        <w:rPr>
          <w:rFonts w:ascii="Calibri" w:hAnsi="Calibri" w:cs="Calibri"/>
          <w:bCs/>
          <w:sz w:val="22"/>
          <w:szCs w:val="22"/>
        </w:rPr>
        <w:t>.</w:t>
      </w:r>
    </w:p>
    <w:p w:rsidR="009D195D" w:rsidRPr="00944350" w:rsidRDefault="009D195D" w:rsidP="00944350">
      <w:pPr>
        <w:numPr>
          <w:ilvl w:val="0"/>
          <w:numId w:val="39"/>
        </w:numPr>
        <w:rPr>
          <w:rFonts w:ascii="Calibri" w:hAnsi="Calibri" w:cs="Calibri"/>
          <w:bCs/>
          <w:sz w:val="22"/>
          <w:szCs w:val="22"/>
        </w:rPr>
      </w:pPr>
      <w:r w:rsidRPr="002B0BDD">
        <w:rPr>
          <w:rFonts w:ascii="Calibri" w:hAnsi="Calibri" w:cs="Calibri"/>
          <w:bCs/>
          <w:sz w:val="22"/>
          <w:szCs w:val="22"/>
        </w:rPr>
        <w:t>The rates quoted shall be valid for 1 year from issue of work order.</w:t>
      </w:r>
    </w:p>
    <w:p w:rsidR="009D195D" w:rsidRPr="002B0BDD" w:rsidRDefault="009D195D" w:rsidP="009D195D">
      <w:pPr>
        <w:numPr>
          <w:ilvl w:val="0"/>
          <w:numId w:val="39"/>
        </w:numPr>
        <w:rPr>
          <w:rFonts w:ascii="Calibri" w:hAnsi="Calibri" w:cs="Calibri"/>
          <w:bCs/>
          <w:sz w:val="22"/>
          <w:szCs w:val="22"/>
        </w:rPr>
      </w:pPr>
      <w:r w:rsidRPr="002B0BDD">
        <w:rPr>
          <w:rFonts w:ascii="Calibri" w:hAnsi="Calibri" w:cs="Calibri"/>
          <w:bCs/>
          <w:sz w:val="22"/>
          <w:szCs w:val="22"/>
        </w:rPr>
        <w:t xml:space="preserve">Quantity may be very +/- 10% as per requirement. </w:t>
      </w:r>
    </w:p>
    <w:p w:rsidR="009D195D" w:rsidRPr="002B0BDD" w:rsidRDefault="009D195D" w:rsidP="009D195D">
      <w:pPr>
        <w:numPr>
          <w:ilvl w:val="0"/>
          <w:numId w:val="39"/>
        </w:numPr>
        <w:rPr>
          <w:rFonts w:ascii="Calibri" w:hAnsi="Calibri" w:cs="Calibri"/>
          <w:bCs/>
          <w:sz w:val="22"/>
          <w:szCs w:val="22"/>
        </w:rPr>
      </w:pPr>
      <w:r w:rsidRPr="002B0BDD">
        <w:rPr>
          <w:rFonts w:ascii="Calibri" w:hAnsi="Calibri" w:cs="Calibri"/>
          <w:bCs/>
          <w:sz w:val="22"/>
          <w:szCs w:val="22"/>
        </w:rPr>
        <w:t xml:space="preserve">Envelop should mention Quotation for </w:t>
      </w:r>
      <w:r w:rsidR="00D262D1">
        <w:rPr>
          <w:rFonts w:ascii="Calibri" w:hAnsi="Calibri" w:cs="Calibri"/>
          <w:bCs/>
          <w:sz w:val="22"/>
          <w:szCs w:val="22"/>
        </w:rPr>
        <w:t>“</w:t>
      </w:r>
      <w:r w:rsidR="00D262D1" w:rsidRPr="00D262D1">
        <w:rPr>
          <w:rFonts w:ascii="Calibri" w:hAnsi="Calibri" w:cs="Calibri"/>
          <w:b/>
          <w:bCs/>
          <w:sz w:val="22"/>
          <w:szCs w:val="22"/>
          <w:u w:val="single"/>
        </w:rPr>
        <w:t>Bulk SMS Voice/ Text of Merrygold Health Network</w:t>
      </w:r>
      <w:r w:rsidRPr="002B0BDD">
        <w:rPr>
          <w:rFonts w:ascii="Calibri" w:hAnsi="Calibri" w:cs="Calibri"/>
          <w:bCs/>
          <w:sz w:val="22"/>
          <w:szCs w:val="22"/>
          <w:u w:val="single"/>
        </w:rPr>
        <w:t>”</w:t>
      </w:r>
    </w:p>
    <w:p w:rsidR="009D195D" w:rsidRPr="002B0BDD" w:rsidRDefault="009D195D" w:rsidP="009D195D">
      <w:pPr>
        <w:rPr>
          <w:rFonts w:ascii="Calibri" w:hAnsi="Calibri" w:cs="Calibri"/>
          <w:bCs/>
          <w:sz w:val="22"/>
          <w:szCs w:val="22"/>
        </w:rPr>
      </w:pPr>
    </w:p>
    <w:p w:rsidR="009D195D" w:rsidRPr="002B0BDD" w:rsidRDefault="009D195D" w:rsidP="009D195D">
      <w:pPr>
        <w:rPr>
          <w:rFonts w:ascii="Calibri" w:hAnsi="Calibri" w:cs="Calibri"/>
          <w:bCs/>
          <w:sz w:val="22"/>
          <w:szCs w:val="22"/>
        </w:rPr>
      </w:pPr>
      <w:r w:rsidRPr="002B0BDD">
        <w:rPr>
          <w:rFonts w:ascii="Calibri" w:hAnsi="Calibri" w:cs="Calibri"/>
          <w:bCs/>
          <w:sz w:val="22"/>
          <w:szCs w:val="22"/>
        </w:rPr>
        <w:t>It is requested to quote your lowest rates for the same in prescribed time limit.</w:t>
      </w:r>
    </w:p>
    <w:p w:rsidR="007E0BE8" w:rsidRDefault="007F0635" w:rsidP="00C86169">
      <w:pPr>
        <w:jc w:val="center"/>
        <w:rPr>
          <w:rFonts w:ascii="Calibri" w:hAnsi="Calibri" w:cs="Calibri"/>
          <w:b/>
          <w:bCs/>
          <w:sz w:val="22"/>
          <w:szCs w:val="22"/>
        </w:rPr>
      </w:pPr>
      <w:r w:rsidRPr="002B0BDD">
        <w:rPr>
          <w:rFonts w:ascii="Calibri" w:hAnsi="Calibri" w:cs="Calibri"/>
          <w:b/>
          <w:bCs/>
          <w:sz w:val="22"/>
          <w:szCs w:val="22"/>
        </w:rPr>
        <w:br w:type="page"/>
      </w:r>
    </w:p>
    <w:p w:rsidR="007E0BE8" w:rsidRDefault="007E0BE8" w:rsidP="00C86169">
      <w:pPr>
        <w:jc w:val="center"/>
        <w:rPr>
          <w:rFonts w:ascii="Calibri" w:hAnsi="Calibri" w:cs="Calibri"/>
          <w:b/>
          <w:bCs/>
          <w:sz w:val="22"/>
          <w:szCs w:val="22"/>
        </w:rPr>
      </w:pPr>
    </w:p>
    <w:p w:rsidR="00C86169" w:rsidRPr="002B0BDD" w:rsidRDefault="00C86169" w:rsidP="00C86169">
      <w:pPr>
        <w:jc w:val="center"/>
        <w:rPr>
          <w:rFonts w:ascii="Calibri" w:hAnsi="Calibri" w:cs="Calibri"/>
          <w:b/>
          <w:bCs/>
          <w:color w:val="000000"/>
          <w:sz w:val="22"/>
          <w:szCs w:val="22"/>
        </w:rPr>
      </w:pPr>
      <w:r w:rsidRPr="002B0BDD">
        <w:rPr>
          <w:rFonts w:ascii="Calibri" w:hAnsi="Calibri" w:cs="Calibri"/>
          <w:b/>
          <w:bCs/>
          <w:color w:val="000000"/>
          <w:sz w:val="22"/>
          <w:szCs w:val="22"/>
        </w:rPr>
        <w:t>Annexure -3</w:t>
      </w:r>
    </w:p>
    <w:p w:rsidR="00C86169" w:rsidRPr="002B0BDD" w:rsidRDefault="00C86169" w:rsidP="00C86169">
      <w:pPr>
        <w:autoSpaceDE w:val="0"/>
        <w:autoSpaceDN w:val="0"/>
        <w:adjustRightInd w:val="0"/>
        <w:jc w:val="both"/>
        <w:rPr>
          <w:rFonts w:ascii="Calibri" w:hAnsi="Calibri" w:cs="Calibri"/>
          <w:b/>
          <w:bCs/>
          <w:color w:val="000000"/>
          <w:sz w:val="22"/>
          <w:szCs w:val="22"/>
        </w:rPr>
      </w:pPr>
    </w:p>
    <w:p w:rsidR="00C86169" w:rsidRPr="002B0BDD" w:rsidRDefault="00C86169" w:rsidP="00C86169">
      <w:pPr>
        <w:autoSpaceDE w:val="0"/>
        <w:autoSpaceDN w:val="0"/>
        <w:adjustRightInd w:val="0"/>
        <w:jc w:val="center"/>
        <w:rPr>
          <w:rFonts w:ascii="Calibri" w:hAnsi="Calibri" w:cs="Calibri"/>
          <w:b/>
          <w:bCs/>
          <w:color w:val="000000"/>
          <w:sz w:val="22"/>
          <w:szCs w:val="22"/>
        </w:rPr>
      </w:pPr>
      <w:r w:rsidRPr="002B0BDD">
        <w:rPr>
          <w:rFonts w:ascii="Calibri" w:hAnsi="Calibri" w:cs="Calibri"/>
          <w:b/>
          <w:bCs/>
          <w:color w:val="000000"/>
          <w:sz w:val="22"/>
          <w:szCs w:val="22"/>
        </w:rPr>
        <w:t>Undertaking from Vendors.</w:t>
      </w:r>
    </w:p>
    <w:p w:rsidR="00C86169" w:rsidRPr="002B0BDD" w:rsidRDefault="00C86169" w:rsidP="00C86169">
      <w:pPr>
        <w:autoSpaceDE w:val="0"/>
        <w:autoSpaceDN w:val="0"/>
        <w:adjustRightInd w:val="0"/>
        <w:jc w:val="both"/>
        <w:rPr>
          <w:rFonts w:ascii="Calibri" w:hAnsi="Calibri" w:cs="Calibri"/>
          <w:b/>
          <w:bCs/>
          <w:color w:val="000000"/>
          <w:sz w:val="22"/>
          <w:szCs w:val="22"/>
        </w:rPr>
      </w:pPr>
    </w:p>
    <w:p w:rsidR="00C86169" w:rsidRPr="002B0BDD" w:rsidRDefault="00C86169" w:rsidP="00C86169">
      <w:pPr>
        <w:autoSpaceDE w:val="0"/>
        <w:autoSpaceDN w:val="0"/>
        <w:adjustRightInd w:val="0"/>
        <w:jc w:val="both"/>
        <w:rPr>
          <w:rFonts w:ascii="Calibri" w:hAnsi="Calibri" w:cs="Calibri"/>
          <w:b/>
          <w:bCs/>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r w:rsidRPr="002B0BDD">
        <w:rPr>
          <w:rFonts w:ascii="Calibri" w:hAnsi="Calibri" w:cs="Calibri"/>
          <w:color w:val="000000"/>
          <w:sz w:val="22"/>
          <w:szCs w:val="22"/>
        </w:rPr>
        <w:t xml:space="preserve">This has reference to the RFP published in </w:t>
      </w:r>
      <w:r w:rsidRPr="002B0BDD">
        <w:rPr>
          <w:rFonts w:ascii="Calibri" w:hAnsi="Calibri" w:cs="Calibri"/>
          <w:sz w:val="22"/>
          <w:szCs w:val="22"/>
        </w:rPr>
        <w:t xml:space="preserve">the </w:t>
      </w:r>
      <w:r w:rsidR="009F58F7" w:rsidRPr="002B0BDD">
        <w:rPr>
          <w:rFonts w:ascii="Calibri" w:hAnsi="Calibri" w:cs="Calibri"/>
          <w:sz w:val="22"/>
          <w:szCs w:val="22"/>
        </w:rPr>
        <w:t xml:space="preserve">News Paper and </w:t>
      </w:r>
      <w:r w:rsidRPr="002B0BDD">
        <w:rPr>
          <w:rFonts w:ascii="Calibri" w:hAnsi="Calibri" w:cs="Calibri"/>
          <w:sz w:val="22"/>
          <w:szCs w:val="22"/>
        </w:rPr>
        <w:t>website of HLFPPT on</w:t>
      </w:r>
      <w:r w:rsidR="00CB75E0" w:rsidRPr="002B0BDD">
        <w:rPr>
          <w:rFonts w:ascii="Calibri" w:hAnsi="Calibri" w:cs="Calibri"/>
          <w:sz w:val="22"/>
          <w:szCs w:val="22"/>
        </w:rPr>
        <w:t xml:space="preserve"> </w:t>
      </w:r>
      <w:r w:rsidR="00190E70" w:rsidRPr="002B0BDD">
        <w:rPr>
          <w:rFonts w:ascii="Calibri" w:hAnsi="Calibri" w:cs="Calibri"/>
          <w:sz w:val="22"/>
          <w:szCs w:val="22"/>
        </w:rPr>
        <w:t>11/12</w:t>
      </w:r>
      <w:r w:rsidR="00CB75E0" w:rsidRPr="002B0BDD">
        <w:rPr>
          <w:rFonts w:ascii="Calibri" w:hAnsi="Calibri" w:cs="Calibri"/>
          <w:sz w:val="22"/>
          <w:szCs w:val="22"/>
        </w:rPr>
        <w:t xml:space="preserve">/2014. </w:t>
      </w:r>
      <w:r w:rsidRPr="002B0BDD">
        <w:rPr>
          <w:rFonts w:ascii="Calibri" w:hAnsi="Calibri" w:cs="Calibri"/>
          <w:sz w:val="22"/>
          <w:szCs w:val="22"/>
        </w:rPr>
        <w:t>In</w:t>
      </w:r>
      <w:r w:rsidRPr="002B0BDD">
        <w:rPr>
          <w:rFonts w:ascii="Calibri" w:hAnsi="Calibri" w:cs="Calibri"/>
          <w:color w:val="000000"/>
          <w:sz w:val="22"/>
          <w:szCs w:val="22"/>
        </w:rPr>
        <w:t xml:space="preserve"> response to the RFP, we have submitted our technical &amp; financial bids on………….  .at your office ………………………………………………………………. In connection with the above bids, we hereby declare as under:-</w:t>
      </w: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r w:rsidRPr="002B0BDD">
        <w:rPr>
          <w:rFonts w:ascii="Calibri" w:hAnsi="Calibri" w:cs="Calibri"/>
          <w:color w:val="000000"/>
          <w:sz w:val="22"/>
          <w:szCs w:val="22"/>
        </w:rPr>
        <w:t>i- That we are neither related to any of your Trustees, Officers and other employees nor do we have any financial, commercial or other interests with any of the above persons in any capacity whatsoever.</w:t>
      </w: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r w:rsidRPr="002B0BDD">
        <w:rPr>
          <w:rFonts w:ascii="Calibri" w:hAnsi="Calibri" w:cs="Calibri"/>
          <w:color w:val="000000"/>
          <w:sz w:val="22"/>
          <w:szCs w:val="22"/>
        </w:rPr>
        <w:t>ii- That we have submitted the bids in the name of  M/S…………………….......................and declare that no other bids have been submitted by us in the name of any other firms/companies/proprietors/individuals which comes under the same management and related parties.</w:t>
      </w: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r w:rsidRPr="002B0BDD">
        <w:rPr>
          <w:rFonts w:ascii="Calibri" w:hAnsi="Calibri" w:cs="Calibri"/>
          <w:color w:val="000000"/>
          <w:sz w:val="22"/>
          <w:szCs w:val="22"/>
        </w:rPr>
        <w:t>iii- We herby undertakes that in case of any violations to the above declarations at any stage of the contract , HLFPPT reserves the sole right to cancel the contract and recover the full value of the contract from us.</w:t>
      </w: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r w:rsidRPr="002B0BDD">
        <w:rPr>
          <w:rFonts w:ascii="Calibri" w:hAnsi="Calibri" w:cs="Calibri"/>
          <w:color w:val="000000"/>
          <w:sz w:val="22"/>
          <w:szCs w:val="22"/>
        </w:rPr>
        <w:t>For and on behalf of ……………..</w:t>
      </w:r>
    </w:p>
    <w:p w:rsidR="0009026A" w:rsidRPr="002B0BDD" w:rsidRDefault="00C86169" w:rsidP="00E251F7">
      <w:pPr>
        <w:autoSpaceDE w:val="0"/>
        <w:autoSpaceDN w:val="0"/>
        <w:adjustRightInd w:val="0"/>
        <w:jc w:val="both"/>
        <w:rPr>
          <w:rFonts w:ascii="Calibri" w:hAnsi="Calibri" w:cs="Calibri"/>
          <w:color w:val="000000"/>
          <w:sz w:val="22"/>
          <w:szCs w:val="22"/>
        </w:rPr>
      </w:pPr>
      <w:r w:rsidRPr="002B0BDD">
        <w:rPr>
          <w:rFonts w:ascii="Calibri" w:hAnsi="Calibri" w:cs="Calibri"/>
          <w:color w:val="000000"/>
          <w:sz w:val="22"/>
          <w:szCs w:val="22"/>
        </w:rPr>
        <w:t>(Authorized Signatory with company seal /Stamp.)</w:t>
      </w:r>
    </w:p>
    <w:sectPr w:rsidR="0009026A" w:rsidRPr="002B0BDD" w:rsidSect="00C16112">
      <w:footerReference w:type="default" r:id="rId11"/>
      <w:pgSz w:w="15840" w:h="12240" w:orient="landscape" w:code="1"/>
      <w:pgMar w:top="567" w:right="720" w:bottom="567"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C5F" w:rsidRDefault="007D0C5F">
      <w:r>
        <w:separator/>
      </w:r>
    </w:p>
  </w:endnote>
  <w:endnote w:type="continuationSeparator" w:id="0">
    <w:p w:rsidR="007D0C5F" w:rsidRDefault="007D0C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B2A" w:rsidRDefault="00194B2A">
    <w:pPr>
      <w:pStyle w:val="Footer"/>
      <w:rPr>
        <w:b/>
        <w:bCs/>
        <w:sz w:val="22"/>
      </w:rPr>
    </w:pPr>
    <w:r>
      <w:tab/>
    </w:r>
    <w:r>
      <w:tab/>
    </w:r>
    <w:r>
      <w:tab/>
    </w:r>
    <w:r>
      <w:rPr>
        <w:b/>
        <w:bCs/>
        <w:sz w:val="22"/>
      </w:rPr>
      <w:t>Name &amp; Signature of Authorised Signatory</w:t>
    </w:r>
  </w:p>
  <w:p w:rsidR="00194B2A" w:rsidRDefault="00194B2A">
    <w:pPr>
      <w:pStyle w:val="Footer"/>
      <w:rPr>
        <w:b/>
        <w:bCs/>
        <w:sz w:val="22"/>
      </w:rPr>
    </w:pPr>
    <w:r>
      <w:rPr>
        <w:b/>
        <w:bCs/>
        <w:sz w:val="22"/>
      </w:rPr>
      <w:tab/>
    </w:r>
    <w:r>
      <w:rPr>
        <w:b/>
        <w:bCs/>
        <w:sz w:val="22"/>
      </w:rPr>
      <w:tab/>
    </w:r>
    <w:r>
      <w:rPr>
        <w:b/>
        <w:bCs/>
        <w:sz w:val="22"/>
      </w:rPr>
      <w:tab/>
      <w:t>Name &amp; Seal of the Firm/ Agency</w:t>
    </w:r>
  </w:p>
  <w:p w:rsidR="00194B2A" w:rsidRDefault="00194B2A">
    <w:pPr>
      <w:pStyle w:val="Footer"/>
      <w:rPr>
        <w:b/>
        <w:bCs/>
        <w:sz w:val="22"/>
      </w:rPr>
    </w:pPr>
    <w:r>
      <w:rPr>
        <w:b/>
        <w:bCs/>
        <w:sz w:val="22"/>
      </w:rPr>
      <w:tab/>
    </w:r>
    <w:r>
      <w:rPr>
        <w:b/>
        <w:bCs/>
        <w:sz w:val="22"/>
      </w:rPr>
      <w:tab/>
    </w:r>
    <w:r>
      <w:rPr>
        <w:b/>
        <w:bCs/>
        <w:sz w:val="22"/>
      </w:rPr>
      <w:tab/>
      <w:t>Address:</w:t>
    </w:r>
  </w:p>
  <w:p w:rsidR="00194B2A" w:rsidRDefault="00194B2A">
    <w:pPr>
      <w:pStyle w:val="Footer"/>
    </w:pPr>
    <w:r>
      <w:rPr>
        <w:b/>
        <w:bCs/>
        <w:sz w:val="22"/>
      </w:rPr>
      <w:tab/>
    </w:r>
    <w:r>
      <w:rPr>
        <w:b/>
        <w:bCs/>
        <w:sz w:val="22"/>
      </w:rPr>
      <w:tab/>
    </w:r>
    <w:r>
      <w:rPr>
        <w:b/>
        <w:bCs/>
        <w:sz w:val="22"/>
      </w:rPr>
      <w:tab/>
      <w:t>Telephone/ Fax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C5F" w:rsidRDefault="007D0C5F">
      <w:r>
        <w:separator/>
      </w:r>
    </w:p>
  </w:footnote>
  <w:footnote w:type="continuationSeparator" w:id="0">
    <w:p w:rsidR="007D0C5F" w:rsidRDefault="007D0C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2073"/>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4E64B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E4066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6622BB"/>
    <w:multiLevelType w:val="hybridMultilevel"/>
    <w:tmpl w:val="27484136"/>
    <w:lvl w:ilvl="0" w:tplc="ACC4757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80"/>
        </w:tabs>
        <w:ind w:left="180" w:hanging="360"/>
      </w:pPr>
      <w:rPr>
        <w:rFonts w:ascii="Courier New" w:hAnsi="Courier New" w:hint="default"/>
      </w:rPr>
    </w:lvl>
    <w:lvl w:ilvl="2" w:tplc="04090005">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sz w:val="20"/>
      </w:rPr>
    </w:lvl>
    <w:lvl w:ilvl="4" w:tplc="3DA41916">
      <w:numFmt w:val="bullet"/>
      <w:lvlText w:val="-"/>
      <w:lvlJc w:val="left"/>
      <w:pPr>
        <w:tabs>
          <w:tab w:val="num" w:pos="2700"/>
        </w:tabs>
        <w:ind w:left="2700" w:hanging="720"/>
      </w:pPr>
      <w:rPr>
        <w:rFonts w:ascii="Times New Roman" w:eastAsia="Times New Roman" w:hAnsi="Times New Roman" w:cs="Times New Roman"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4">
    <w:nsid w:val="100B2D7D"/>
    <w:multiLevelType w:val="hybridMultilevel"/>
    <w:tmpl w:val="38D0DD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07C2774"/>
    <w:multiLevelType w:val="singleLevel"/>
    <w:tmpl w:val="0409000F"/>
    <w:lvl w:ilvl="0">
      <w:start w:val="1"/>
      <w:numFmt w:val="decimal"/>
      <w:lvlText w:val="%1."/>
      <w:lvlJc w:val="left"/>
      <w:pPr>
        <w:tabs>
          <w:tab w:val="num" w:pos="360"/>
        </w:tabs>
        <w:ind w:left="360" w:hanging="360"/>
      </w:pPr>
    </w:lvl>
  </w:abstractNum>
  <w:abstractNum w:abstractNumId="6">
    <w:nsid w:val="12C71AC1"/>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FE674E"/>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3F653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E37A89"/>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DC338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F9384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144FBA"/>
    <w:multiLevelType w:val="hybridMultilevel"/>
    <w:tmpl w:val="D1C4FE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47550CD"/>
    <w:multiLevelType w:val="hybridMultilevel"/>
    <w:tmpl w:val="3D741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6226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91B1214"/>
    <w:multiLevelType w:val="hybridMultilevel"/>
    <w:tmpl w:val="ECBCB172"/>
    <w:lvl w:ilvl="0" w:tplc="844A8FC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9566110"/>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2D5D11"/>
    <w:multiLevelType w:val="hybridMultilevel"/>
    <w:tmpl w:val="2B2A7222"/>
    <w:lvl w:ilvl="0" w:tplc="D2B26CFA">
      <w:start w:val="1"/>
      <w:numFmt w:val="decimal"/>
      <w:lvlText w:val="%1."/>
      <w:lvlJc w:val="left"/>
      <w:pPr>
        <w:tabs>
          <w:tab w:val="num" w:pos="720"/>
        </w:tabs>
        <w:ind w:left="720" w:hanging="360"/>
      </w:pPr>
      <w:rPr>
        <w:b w:val="0"/>
        <w:sz w:val="24"/>
        <w:szCs w:val="24"/>
      </w:rPr>
    </w:lvl>
    <w:lvl w:ilvl="1" w:tplc="4009001B">
      <w:start w:val="1"/>
      <w:numFmt w:val="lowerRoman"/>
      <w:lvlText w:val="%2."/>
      <w:lvlJc w:val="righ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C04A0A"/>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0F332D"/>
    <w:multiLevelType w:val="singleLevel"/>
    <w:tmpl w:val="0409000F"/>
    <w:lvl w:ilvl="0">
      <w:start w:val="1"/>
      <w:numFmt w:val="decimal"/>
      <w:lvlText w:val="%1."/>
      <w:lvlJc w:val="left"/>
      <w:pPr>
        <w:tabs>
          <w:tab w:val="num" w:pos="720"/>
        </w:tabs>
        <w:ind w:left="720" w:hanging="360"/>
      </w:pPr>
    </w:lvl>
  </w:abstractNum>
  <w:abstractNum w:abstractNumId="20">
    <w:nsid w:val="48564EF7"/>
    <w:multiLevelType w:val="hybridMultilevel"/>
    <w:tmpl w:val="D298BF2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nsid w:val="4A061789"/>
    <w:multiLevelType w:val="hybridMultilevel"/>
    <w:tmpl w:val="D3D2A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D15686"/>
    <w:multiLevelType w:val="hybridMultilevel"/>
    <w:tmpl w:val="AACE40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D80B16"/>
    <w:multiLevelType w:val="hybridMultilevel"/>
    <w:tmpl w:val="065EBD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97E0961"/>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E50787"/>
    <w:multiLevelType w:val="hybridMultilevel"/>
    <w:tmpl w:val="CAB2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F166C0"/>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7A47FD"/>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EE107E"/>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F7023DD"/>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6475B2"/>
    <w:multiLevelType w:val="hybridMultilevel"/>
    <w:tmpl w:val="000C137C"/>
    <w:lvl w:ilvl="0" w:tplc="A1AA808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619D0C61"/>
    <w:multiLevelType w:val="hybridMultilevel"/>
    <w:tmpl w:val="3DA66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1345DA"/>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3614ADA"/>
    <w:multiLevelType w:val="hybridMultilevel"/>
    <w:tmpl w:val="A4E09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39816BB"/>
    <w:multiLevelType w:val="hybridMultilevel"/>
    <w:tmpl w:val="BD06087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3987E4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96A43D5"/>
    <w:multiLevelType w:val="hybridMultilevel"/>
    <w:tmpl w:val="0D3636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B4C1F5D"/>
    <w:multiLevelType w:val="hybridMultilevel"/>
    <w:tmpl w:val="B2E6D258"/>
    <w:lvl w:ilvl="0" w:tplc="ACC4757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80"/>
        </w:tabs>
        <w:ind w:left="180" w:hanging="360"/>
      </w:pPr>
      <w:rPr>
        <w:rFonts w:ascii="Courier New" w:hAnsi="Courier New" w:hint="default"/>
      </w:rPr>
    </w:lvl>
    <w:lvl w:ilvl="2" w:tplc="04090005">
      <w:start w:val="1"/>
      <w:numFmt w:val="bullet"/>
      <w:lvlText w:val=""/>
      <w:lvlJc w:val="left"/>
      <w:pPr>
        <w:tabs>
          <w:tab w:val="num" w:pos="900"/>
        </w:tabs>
        <w:ind w:left="900" w:hanging="360"/>
      </w:pPr>
      <w:rPr>
        <w:rFonts w:ascii="Wingdings" w:hAnsi="Wingdings" w:hint="default"/>
      </w:rPr>
    </w:lvl>
    <w:lvl w:ilvl="3" w:tplc="40090003">
      <w:start w:val="1"/>
      <w:numFmt w:val="bullet"/>
      <w:lvlText w:val="o"/>
      <w:lvlJc w:val="left"/>
      <w:pPr>
        <w:tabs>
          <w:tab w:val="num" w:pos="1620"/>
        </w:tabs>
        <w:ind w:left="1620" w:hanging="360"/>
      </w:pPr>
      <w:rPr>
        <w:rFonts w:ascii="Courier New" w:hAnsi="Courier New" w:cs="Courier New" w:hint="default"/>
        <w:sz w:val="20"/>
      </w:rPr>
    </w:lvl>
    <w:lvl w:ilvl="4" w:tplc="3DA41916">
      <w:numFmt w:val="bullet"/>
      <w:lvlText w:val="-"/>
      <w:lvlJc w:val="left"/>
      <w:pPr>
        <w:tabs>
          <w:tab w:val="num" w:pos="2700"/>
        </w:tabs>
        <w:ind w:left="2700" w:hanging="720"/>
      </w:pPr>
      <w:rPr>
        <w:rFonts w:ascii="Times New Roman" w:eastAsia="Times New Roman" w:hAnsi="Times New Roman" w:cs="Times New Roman"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38">
    <w:nsid w:val="6FF424AF"/>
    <w:multiLevelType w:val="hybridMultilevel"/>
    <w:tmpl w:val="70CA88F4"/>
    <w:lvl w:ilvl="0" w:tplc="71BCB5C8">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5E055E6"/>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2C21FB"/>
    <w:multiLevelType w:val="hybridMultilevel"/>
    <w:tmpl w:val="8C38C862"/>
    <w:lvl w:ilvl="0" w:tplc="D2B26CFA">
      <w:start w:val="1"/>
      <w:numFmt w:val="decimal"/>
      <w:lvlText w:val="%1."/>
      <w:lvlJc w:val="left"/>
      <w:pPr>
        <w:tabs>
          <w:tab w:val="num" w:pos="720"/>
        </w:tabs>
        <w:ind w:left="720" w:hanging="360"/>
      </w:pPr>
      <w:rPr>
        <w:b w:val="0"/>
        <w:sz w:val="24"/>
        <w:szCs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88A10E9"/>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9D775FC"/>
    <w:multiLevelType w:val="hybridMultilevel"/>
    <w:tmpl w:val="D0502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EEB632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9"/>
  </w:num>
  <w:num w:numId="3">
    <w:abstractNumId w:val="14"/>
  </w:num>
  <w:num w:numId="4">
    <w:abstractNumId w:val="31"/>
  </w:num>
  <w:num w:numId="5">
    <w:abstractNumId w:val="33"/>
  </w:num>
  <w:num w:numId="6">
    <w:abstractNumId w:val="23"/>
  </w:num>
  <w:num w:numId="7">
    <w:abstractNumId w:val="34"/>
  </w:num>
  <w:num w:numId="8">
    <w:abstractNumId w:val="20"/>
  </w:num>
  <w:num w:numId="9">
    <w:abstractNumId w:val="22"/>
  </w:num>
  <w:num w:numId="10">
    <w:abstractNumId w:val="15"/>
  </w:num>
  <w:num w:numId="11">
    <w:abstractNumId w:val="36"/>
  </w:num>
  <w:num w:numId="12">
    <w:abstractNumId w:val="12"/>
  </w:num>
  <w:num w:numId="13">
    <w:abstractNumId w:val="4"/>
  </w:num>
  <w:num w:numId="14">
    <w:abstractNumId w:val="30"/>
  </w:num>
  <w:num w:numId="15">
    <w:abstractNumId w:val="42"/>
  </w:num>
  <w:num w:numId="16">
    <w:abstractNumId w:val="38"/>
  </w:num>
  <w:num w:numId="17">
    <w:abstractNumId w:val="18"/>
  </w:num>
  <w:num w:numId="18">
    <w:abstractNumId w:val="26"/>
  </w:num>
  <w:num w:numId="19">
    <w:abstractNumId w:val="8"/>
  </w:num>
  <w:num w:numId="20">
    <w:abstractNumId w:val="41"/>
  </w:num>
  <w:num w:numId="21">
    <w:abstractNumId w:val="27"/>
  </w:num>
  <w:num w:numId="22">
    <w:abstractNumId w:val="0"/>
  </w:num>
  <w:num w:numId="23">
    <w:abstractNumId w:val="1"/>
  </w:num>
  <w:num w:numId="24">
    <w:abstractNumId w:val="29"/>
  </w:num>
  <w:num w:numId="25">
    <w:abstractNumId w:val="32"/>
  </w:num>
  <w:num w:numId="26">
    <w:abstractNumId w:val="2"/>
  </w:num>
  <w:num w:numId="27">
    <w:abstractNumId w:val="10"/>
  </w:num>
  <w:num w:numId="28">
    <w:abstractNumId w:val="16"/>
  </w:num>
  <w:num w:numId="29">
    <w:abstractNumId w:val="43"/>
  </w:num>
  <w:num w:numId="30">
    <w:abstractNumId w:val="24"/>
  </w:num>
  <w:num w:numId="31">
    <w:abstractNumId w:val="40"/>
  </w:num>
  <w:num w:numId="32">
    <w:abstractNumId w:val="7"/>
  </w:num>
  <w:num w:numId="33">
    <w:abstractNumId w:val="28"/>
  </w:num>
  <w:num w:numId="34">
    <w:abstractNumId w:val="35"/>
  </w:num>
  <w:num w:numId="35">
    <w:abstractNumId w:val="39"/>
  </w:num>
  <w:num w:numId="36">
    <w:abstractNumId w:val="6"/>
  </w:num>
  <w:num w:numId="37">
    <w:abstractNumId w:val="9"/>
  </w:num>
  <w:num w:numId="38">
    <w:abstractNumId w:val="11"/>
  </w:num>
  <w:num w:numId="39">
    <w:abstractNumId w:val="25"/>
  </w:num>
  <w:num w:numId="40">
    <w:abstractNumId w:val="3"/>
  </w:num>
  <w:num w:numId="41">
    <w:abstractNumId w:val="37"/>
  </w:num>
  <w:num w:numId="42">
    <w:abstractNumId w:val="21"/>
  </w:num>
  <w:num w:numId="43">
    <w:abstractNumId w:val="13"/>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Pr>
  <w:endnotePr>
    <w:endnote w:id="-1"/>
    <w:endnote w:id="0"/>
  </w:endnotePr>
  <w:compat/>
  <w:rsids>
    <w:rsidRoot w:val="00FA4482"/>
    <w:rsid w:val="00011E30"/>
    <w:rsid w:val="000219BF"/>
    <w:rsid w:val="000227CA"/>
    <w:rsid w:val="000326F2"/>
    <w:rsid w:val="00036A78"/>
    <w:rsid w:val="00040D2F"/>
    <w:rsid w:val="00042844"/>
    <w:rsid w:val="0004746D"/>
    <w:rsid w:val="0005348E"/>
    <w:rsid w:val="0006014F"/>
    <w:rsid w:val="00060FDD"/>
    <w:rsid w:val="00070869"/>
    <w:rsid w:val="000841BD"/>
    <w:rsid w:val="000900EC"/>
    <w:rsid w:val="0009026A"/>
    <w:rsid w:val="00091180"/>
    <w:rsid w:val="00097C27"/>
    <w:rsid w:val="000B0EF1"/>
    <w:rsid w:val="000B155C"/>
    <w:rsid w:val="000B54DB"/>
    <w:rsid w:val="000B7CD2"/>
    <w:rsid w:val="000C7077"/>
    <w:rsid w:val="000D1C19"/>
    <w:rsid w:val="00100E46"/>
    <w:rsid w:val="00107089"/>
    <w:rsid w:val="00120FE6"/>
    <w:rsid w:val="00126E40"/>
    <w:rsid w:val="001368A0"/>
    <w:rsid w:val="00140196"/>
    <w:rsid w:val="00140364"/>
    <w:rsid w:val="001508AE"/>
    <w:rsid w:val="00150ECD"/>
    <w:rsid w:val="0015503C"/>
    <w:rsid w:val="00177219"/>
    <w:rsid w:val="00187EB9"/>
    <w:rsid w:val="00190E70"/>
    <w:rsid w:val="00194B2A"/>
    <w:rsid w:val="001A014F"/>
    <w:rsid w:val="001A058F"/>
    <w:rsid w:val="001A3967"/>
    <w:rsid w:val="001B47A4"/>
    <w:rsid w:val="001C0604"/>
    <w:rsid w:val="001C5D8E"/>
    <w:rsid w:val="001C6E79"/>
    <w:rsid w:val="001D2EDF"/>
    <w:rsid w:val="001D618F"/>
    <w:rsid w:val="001D6C5E"/>
    <w:rsid w:val="001D7C4E"/>
    <w:rsid w:val="001E367B"/>
    <w:rsid w:val="001F16DB"/>
    <w:rsid w:val="001F3235"/>
    <w:rsid w:val="00212110"/>
    <w:rsid w:val="00213364"/>
    <w:rsid w:val="00222992"/>
    <w:rsid w:val="002349FC"/>
    <w:rsid w:val="002350A5"/>
    <w:rsid w:val="00263594"/>
    <w:rsid w:val="00267664"/>
    <w:rsid w:val="00274239"/>
    <w:rsid w:val="00280ED2"/>
    <w:rsid w:val="00286727"/>
    <w:rsid w:val="00295F78"/>
    <w:rsid w:val="002A0601"/>
    <w:rsid w:val="002A0FA3"/>
    <w:rsid w:val="002A1A1E"/>
    <w:rsid w:val="002A49F6"/>
    <w:rsid w:val="002A7535"/>
    <w:rsid w:val="002B0BDD"/>
    <w:rsid w:val="002B0DBB"/>
    <w:rsid w:val="002C0004"/>
    <w:rsid w:val="002D7F4A"/>
    <w:rsid w:val="002E2DFF"/>
    <w:rsid w:val="002F17E5"/>
    <w:rsid w:val="0030051B"/>
    <w:rsid w:val="00301588"/>
    <w:rsid w:val="003131F6"/>
    <w:rsid w:val="003269E5"/>
    <w:rsid w:val="00330EC1"/>
    <w:rsid w:val="00343399"/>
    <w:rsid w:val="003656DC"/>
    <w:rsid w:val="00366EE8"/>
    <w:rsid w:val="00376050"/>
    <w:rsid w:val="0038019F"/>
    <w:rsid w:val="003822BF"/>
    <w:rsid w:val="00383C9C"/>
    <w:rsid w:val="00384A13"/>
    <w:rsid w:val="00385ADB"/>
    <w:rsid w:val="0039078E"/>
    <w:rsid w:val="003A4037"/>
    <w:rsid w:val="003A728E"/>
    <w:rsid w:val="003B2D0B"/>
    <w:rsid w:val="003C1E78"/>
    <w:rsid w:val="003C7EB1"/>
    <w:rsid w:val="003E272D"/>
    <w:rsid w:val="004007C0"/>
    <w:rsid w:val="00405342"/>
    <w:rsid w:val="00406640"/>
    <w:rsid w:val="00451B9C"/>
    <w:rsid w:val="004562DE"/>
    <w:rsid w:val="00461BE8"/>
    <w:rsid w:val="00465DF2"/>
    <w:rsid w:val="004660DC"/>
    <w:rsid w:val="00466B95"/>
    <w:rsid w:val="00477662"/>
    <w:rsid w:val="004811BA"/>
    <w:rsid w:val="00484166"/>
    <w:rsid w:val="00495FCD"/>
    <w:rsid w:val="004A1B40"/>
    <w:rsid w:val="004A1BF7"/>
    <w:rsid w:val="004C6BEE"/>
    <w:rsid w:val="004E3A3F"/>
    <w:rsid w:val="004F2118"/>
    <w:rsid w:val="00500E63"/>
    <w:rsid w:val="00504727"/>
    <w:rsid w:val="00504E09"/>
    <w:rsid w:val="00520BB8"/>
    <w:rsid w:val="00527392"/>
    <w:rsid w:val="005309D7"/>
    <w:rsid w:val="00531783"/>
    <w:rsid w:val="00546E62"/>
    <w:rsid w:val="005472D1"/>
    <w:rsid w:val="005525C0"/>
    <w:rsid w:val="00556413"/>
    <w:rsid w:val="00556892"/>
    <w:rsid w:val="00560454"/>
    <w:rsid w:val="00563BC7"/>
    <w:rsid w:val="00577C06"/>
    <w:rsid w:val="00577D28"/>
    <w:rsid w:val="005854CA"/>
    <w:rsid w:val="00590447"/>
    <w:rsid w:val="00593FE5"/>
    <w:rsid w:val="00597D5E"/>
    <w:rsid w:val="005A1E75"/>
    <w:rsid w:val="005A3E0B"/>
    <w:rsid w:val="005A6678"/>
    <w:rsid w:val="005C0925"/>
    <w:rsid w:val="005D51B0"/>
    <w:rsid w:val="005D7BA0"/>
    <w:rsid w:val="005F561D"/>
    <w:rsid w:val="0060236B"/>
    <w:rsid w:val="006040A5"/>
    <w:rsid w:val="00604117"/>
    <w:rsid w:val="00611E7E"/>
    <w:rsid w:val="00624A81"/>
    <w:rsid w:val="00630430"/>
    <w:rsid w:val="00643743"/>
    <w:rsid w:val="00651CE4"/>
    <w:rsid w:val="0065649E"/>
    <w:rsid w:val="00660AA6"/>
    <w:rsid w:val="00672792"/>
    <w:rsid w:val="006727BF"/>
    <w:rsid w:val="00673DD9"/>
    <w:rsid w:val="0069177B"/>
    <w:rsid w:val="00696D10"/>
    <w:rsid w:val="006A14AC"/>
    <w:rsid w:val="006A5E21"/>
    <w:rsid w:val="006B241F"/>
    <w:rsid w:val="006B4F59"/>
    <w:rsid w:val="006C2B27"/>
    <w:rsid w:val="006E1F38"/>
    <w:rsid w:val="006E21F0"/>
    <w:rsid w:val="006E3B81"/>
    <w:rsid w:val="00702561"/>
    <w:rsid w:val="00721CF0"/>
    <w:rsid w:val="00732D37"/>
    <w:rsid w:val="007419F9"/>
    <w:rsid w:val="0074205A"/>
    <w:rsid w:val="007515D5"/>
    <w:rsid w:val="00762776"/>
    <w:rsid w:val="00781327"/>
    <w:rsid w:val="0079710B"/>
    <w:rsid w:val="00797266"/>
    <w:rsid w:val="007A289B"/>
    <w:rsid w:val="007B3A1A"/>
    <w:rsid w:val="007B6038"/>
    <w:rsid w:val="007D0C5F"/>
    <w:rsid w:val="007D1C91"/>
    <w:rsid w:val="007D442C"/>
    <w:rsid w:val="007D721F"/>
    <w:rsid w:val="007D7E6D"/>
    <w:rsid w:val="007E0BE8"/>
    <w:rsid w:val="007E4786"/>
    <w:rsid w:val="007F0635"/>
    <w:rsid w:val="007F421A"/>
    <w:rsid w:val="00805042"/>
    <w:rsid w:val="0081116C"/>
    <w:rsid w:val="00813A37"/>
    <w:rsid w:val="00817B49"/>
    <w:rsid w:val="0082252F"/>
    <w:rsid w:val="00825D25"/>
    <w:rsid w:val="0083218A"/>
    <w:rsid w:val="00840835"/>
    <w:rsid w:val="008468AB"/>
    <w:rsid w:val="00855E63"/>
    <w:rsid w:val="008673A7"/>
    <w:rsid w:val="008678D0"/>
    <w:rsid w:val="00872091"/>
    <w:rsid w:val="008A30AD"/>
    <w:rsid w:val="008B23B8"/>
    <w:rsid w:val="008B48AA"/>
    <w:rsid w:val="008C2FC9"/>
    <w:rsid w:val="008D0189"/>
    <w:rsid w:val="008D3FE1"/>
    <w:rsid w:val="008D700C"/>
    <w:rsid w:val="008F271D"/>
    <w:rsid w:val="008F62C5"/>
    <w:rsid w:val="008F64C6"/>
    <w:rsid w:val="00917192"/>
    <w:rsid w:val="00926F39"/>
    <w:rsid w:val="00934C82"/>
    <w:rsid w:val="009427B2"/>
    <w:rsid w:val="00943314"/>
    <w:rsid w:val="00944350"/>
    <w:rsid w:val="009478D9"/>
    <w:rsid w:val="00950B29"/>
    <w:rsid w:val="0095488F"/>
    <w:rsid w:val="00957D5D"/>
    <w:rsid w:val="00983D43"/>
    <w:rsid w:val="00985775"/>
    <w:rsid w:val="00986355"/>
    <w:rsid w:val="009A2526"/>
    <w:rsid w:val="009A6204"/>
    <w:rsid w:val="009A6621"/>
    <w:rsid w:val="009B0453"/>
    <w:rsid w:val="009B2B9D"/>
    <w:rsid w:val="009C1854"/>
    <w:rsid w:val="009C567E"/>
    <w:rsid w:val="009C7D98"/>
    <w:rsid w:val="009D195D"/>
    <w:rsid w:val="009E158A"/>
    <w:rsid w:val="009E37F8"/>
    <w:rsid w:val="009F4022"/>
    <w:rsid w:val="009F58F7"/>
    <w:rsid w:val="00A10225"/>
    <w:rsid w:val="00A11879"/>
    <w:rsid w:val="00A13139"/>
    <w:rsid w:val="00A14374"/>
    <w:rsid w:val="00A17381"/>
    <w:rsid w:val="00A2384C"/>
    <w:rsid w:val="00A44AF9"/>
    <w:rsid w:val="00A54F23"/>
    <w:rsid w:val="00A6146E"/>
    <w:rsid w:val="00A622A6"/>
    <w:rsid w:val="00A72F92"/>
    <w:rsid w:val="00A77886"/>
    <w:rsid w:val="00A84CB6"/>
    <w:rsid w:val="00A92BA5"/>
    <w:rsid w:val="00A96020"/>
    <w:rsid w:val="00AA069D"/>
    <w:rsid w:val="00AA3972"/>
    <w:rsid w:val="00AA3F4C"/>
    <w:rsid w:val="00AB4538"/>
    <w:rsid w:val="00AB50B3"/>
    <w:rsid w:val="00AC16A4"/>
    <w:rsid w:val="00AC7997"/>
    <w:rsid w:val="00AD0EB0"/>
    <w:rsid w:val="00AE0E66"/>
    <w:rsid w:val="00B0744B"/>
    <w:rsid w:val="00B156DA"/>
    <w:rsid w:val="00B250C7"/>
    <w:rsid w:val="00B30436"/>
    <w:rsid w:val="00B32FD3"/>
    <w:rsid w:val="00B331D1"/>
    <w:rsid w:val="00B37B81"/>
    <w:rsid w:val="00B54173"/>
    <w:rsid w:val="00B55971"/>
    <w:rsid w:val="00B719EE"/>
    <w:rsid w:val="00B80A3C"/>
    <w:rsid w:val="00B8690B"/>
    <w:rsid w:val="00B935C4"/>
    <w:rsid w:val="00B935D4"/>
    <w:rsid w:val="00B97719"/>
    <w:rsid w:val="00BA01E9"/>
    <w:rsid w:val="00BA7EF6"/>
    <w:rsid w:val="00BB371D"/>
    <w:rsid w:val="00BC3141"/>
    <w:rsid w:val="00BC327D"/>
    <w:rsid w:val="00BC427A"/>
    <w:rsid w:val="00BC5718"/>
    <w:rsid w:val="00BD584D"/>
    <w:rsid w:val="00C04B69"/>
    <w:rsid w:val="00C05D34"/>
    <w:rsid w:val="00C16112"/>
    <w:rsid w:val="00C243C5"/>
    <w:rsid w:val="00C27BA1"/>
    <w:rsid w:val="00C32F53"/>
    <w:rsid w:val="00C3498D"/>
    <w:rsid w:val="00C53FFD"/>
    <w:rsid w:val="00C57EF5"/>
    <w:rsid w:val="00C86169"/>
    <w:rsid w:val="00C93224"/>
    <w:rsid w:val="00CB5B4B"/>
    <w:rsid w:val="00CB75E0"/>
    <w:rsid w:val="00CC7BF2"/>
    <w:rsid w:val="00CD1D06"/>
    <w:rsid w:val="00CF2B27"/>
    <w:rsid w:val="00CF2E13"/>
    <w:rsid w:val="00CF3980"/>
    <w:rsid w:val="00CF5406"/>
    <w:rsid w:val="00CF783A"/>
    <w:rsid w:val="00D02732"/>
    <w:rsid w:val="00D07E4C"/>
    <w:rsid w:val="00D10464"/>
    <w:rsid w:val="00D12248"/>
    <w:rsid w:val="00D225BD"/>
    <w:rsid w:val="00D261F6"/>
    <w:rsid w:val="00D262D1"/>
    <w:rsid w:val="00D56E0B"/>
    <w:rsid w:val="00D620C9"/>
    <w:rsid w:val="00D67D98"/>
    <w:rsid w:val="00D714B9"/>
    <w:rsid w:val="00D87A64"/>
    <w:rsid w:val="00D9360E"/>
    <w:rsid w:val="00DA2113"/>
    <w:rsid w:val="00DB3D63"/>
    <w:rsid w:val="00DC043E"/>
    <w:rsid w:val="00DC25DD"/>
    <w:rsid w:val="00DC6290"/>
    <w:rsid w:val="00DC6CD4"/>
    <w:rsid w:val="00DC7DF5"/>
    <w:rsid w:val="00DD4234"/>
    <w:rsid w:val="00DE7A84"/>
    <w:rsid w:val="00DF04B0"/>
    <w:rsid w:val="00DF6FA4"/>
    <w:rsid w:val="00E003E6"/>
    <w:rsid w:val="00E11DA7"/>
    <w:rsid w:val="00E13D42"/>
    <w:rsid w:val="00E154AD"/>
    <w:rsid w:val="00E251F7"/>
    <w:rsid w:val="00E25598"/>
    <w:rsid w:val="00E25E66"/>
    <w:rsid w:val="00E36484"/>
    <w:rsid w:val="00E603EC"/>
    <w:rsid w:val="00E7309A"/>
    <w:rsid w:val="00E87810"/>
    <w:rsid w:val="00E96869"/>
    <w:rsid w:val="00EA11BE"/>
    <w:rsid w:val="00EA14D2"/>
    <w:rsid w:val="00ED2384"/>
    <w:rsid w:val="00ED3994"/>
    <w:rsid w:val="00ED7B5A"/>
    <w:rsid w:val="00EE7E8F"/>
    <w:rsid w:val="00EF24C1"/>
    <w:rsid w:val="00EF59BC"/>
    <w:rsid w:val="00EF7957"/>
    <w:rsid w:val="00F17620"/>
    <w:rsid w:val="00F25936"/>
    <w:rsid w:val="00F41D2B"/>
    <w:rsid w:val="00F43154"/>
    <w:rsid w:val="00F46B14"/>
    <w:rsid w:val="00F65731"/>
    <w:rsid w:val="00F71A62"/>
    <w:rsid w:val="00F73763"/>
    <w:rsid w:val="00F775E3"/>
    <w:rsid w:val="00F831AC"/>
    <w:rsid w:val="00F93F81"/>
    <w:rsid w:val="00F94C10"/>
    <w:rsid w:val="00F9790C"/>
    <w:rsid w:val="00FA1854"/>
    <w:rsid w:val="00FA4482"/>
    <w:rsid w:val="00FA6201"/>
    <w:rsid w:val="00FB650C"/>
    <w:rsid w:val="00FC5967"/>
    <w:rsid w:val="00FE051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484"/>
    <w:rPr>
      <w:lang w:val="en-US" w:eastAsia="en-US"/>
    </w:rPr>
  </w:style>
  <w:style w:type="paragraph" w:styleId="Heading1">
    <w:name w:val="heading 1"/>
    <w:basedOn w:val="Normal"/>
    <w:next w:val="Normal"/>
    <w:qFormat/>
    <w:rsid w:val="00A84CB6"/>
    <w:pPr>
      <w:keepNext/>
      <w:outlineLvl w:val="0"/>
    </w:pPr>
    <w:rPr>
      <w:b/>
      <w:sz w:val="32"/>
    </w:rPr>
  </w:style>
  <w:style w:type="paragraph" w:styleId="Heading2">
    <w:name w:val="heading 2"/>
    <w:basedOn w:val="Normal"/>
    <w:next w:val="Normal"/>
    <w:qFormat/>
    <w:rsid w:val="00A84CB6"/>
    <w:pPr>
      <w:keepNext/>
      <w:jc w:val="center"/>
      <w:outlineLvl w:val="1"/>
    </w:pPr>
    <w:rPr>
      <w:b/>
      <w:sz w:val="32"/>
      <w:u w:val="single"/>
    </w:rPr>
  </w:style>
  <w:style w:type="paragraph" w:styleId="Heading3">
    <w:name w:val="heading 3"/>
    <w:basedOn w:val="Normal"/>
    <w:next w:val="Normal"/>
    <w:qFormat/>
    <w:rsid w:val="00A84CB6"/>
    <w:pPr>
      <w:keepNext/>
      <w:outlineLvl w:val="2"/>
    </w:pPr>
    <w:rPr>
      <w:rFonts w:ascii="Arial" w:hAnsi="Arial"/>
      <w:snapToGrid w:val="0"/>
      <w:color w:val="000000"/>
      <w:sz w:val="32"/>
    </w:rPr>
  </w:style>
  <w:style w:type="paragraph" w:styleId="Heading4">
    <w:name w:val="heading 4"/>
    <w:basedOn w:val="Normal"/>
    <w:next w:val="Normal"/>
    <w:qFormat/>
    <w:rsid w:val="00A84CB6"/>
    <w:pPr>
      <w:keepNext/>
      <w:outlineLvl w:val="3"/>
    </w:pPr>
    <w:rPr>
      <w:rFonts w:ascii="Arial" w:hAnsi="Arial"/>
      <w:snapToGrid w:val="0"/>
      <w:color w:val="000000"/>
      <w:sz w:val="24"/>
    </w:rPr>
  </w:style>
  <w:style w:type="paragraph" w:styleId="Heading5">
    <w:name w:val="heading 5"/>
    <w:basedOn w:val="Normal"/>
    <w:next w:val="Normal"/>
    <w:qFormat/>
    <w:rsid w:val="00A84CB6"/>
    <w:pPr>
      <w:keepNext/>
      <w:outlineLvl w:val="4"/>
    </w:pPr>
    <w:rPr>
      <w:b/>
      <w:sz w:val="24"/>
    </w:rPr>
  </w:style>
  <w:style w:type="paragraph" w:styleId="Heading6">
    <w:name w:val="heading 6"/>
    <w:basedOn w:val="Normal"/>
    <w:next w:val="Normal"/>
    <w:qFormat/>
    <w:rsid w:val="00A84CB6"/>
    <w:pPr>
      <w:keepNext/>
      <w:jc w:val="center"/>
      <w:outlineLvl w:val="5"/>
    </w:pPr>
    <w:rPr>
      <w:b/>
      <w:bCs/>
      <w:sz w:val="24"/>
    </w:rPr>
  </w:style>
  <w:style w:type="paragraph" w:styleId="Heading8">
    <w:name w:val="heading 8"/>
    <w:basedOn w:val="Normal"/>
    <w:next w:val="Normal"/>
    <w:qFormat/>
    <w:rsid w:val="00A84CB6"/>
    <w:pPr>
      <w:keepNext/>
      <w:tabs>
        <w:tab w:val="left" w:pos="11790"/>
      </w:tabs>
      <w:outlineLvl w:val="7"/>
    </w:pPr>
    <w:rPr>
      <w:b/>
    </w:rPr>
  </w:style>
  <w:style w:type="paragraph" w:styleId="Heading9">
    <w:name w:val="heading 9"/>
    <w:basedOn w:val="Normal"/>
    <w:next w:val="Normal"/>
    <w:qFormat/>
    <w:rsid w:val="00A84CB6"/>
    <w:pPr>
      <w:keepNext/>
      <w:tabs>
        <w:tab w:val="left" w:pos="11790"/>
      </w:tabs>
      <w:ind w:left="7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4CB6"/>
    <w:rPr>
      <w:sz w:val="22"/>
    </w:rPr>
  </w:style>
  <w:style w:type="paragraph" w:styleId="Header">
    <w:name w:val="header"/>
    <w:basedOn w:val="Normal"/>
    <w:rsid w:val="00A84CB6"/>
    <w:pPr>
      <w:tabs>
        <w:tab w:val="center" w:pos="4320"/>
        <w:tab w:val="right" w:pos="8640"/>
      </w:tabs>
    </w:pPr>
  </w:style>
  <w:style w:type="paragraph" w:styleId="Footer">
    <w:name w:val="footer"/>
    <w:basedOn w:val="Normal"/>
    <w:rsid w:val="00A84CB6"/>
    <w:pPr>
      <w:tabs>
        <w:tab w:val="center" w:pos="4320"/>
        <w:tab w:val="right" w:pos="8640"/>
      </w:tabs>
    </w:pPr>
  </w:style>
  <w:style w:type="paragraph" w:styleId="Title">
    <w:name w:val="Title"/>
    <w:basedOn w:val="Normal"/>
    <w:qFormat/>
    <w:rsid w:val="00FA4482"/>
    <w:pPr>
      <w:jc w:val="center"/>
    </w:pPr>
    <w:rPr>
      <w:b/>
      <w:sz w:val="24"/>
    </w:rPr>
  </w:style>
  <w:style w:type="table" w:styleId="TableGrid">
    <w:name w:val="Table Grid"/>
    <w:basedOn w:val="TableNormal"/>
    <w:rsid w:val="00CF7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495FCD"/>
    <w:pPr>
      <w:spacing w:after="120" w:line="480" w:lineRule="auto"/>
      <w:ind w:left="283"/>
    </w:pPr>
  </w:style>
  <w:style w:type="character" w:customStyle="1" w:styleId="BodyTextIndent2Char">
    <w:name w:val="Body Text Indent 2 Char"/>
    <w:basedOn w:val="DefaultParagraphFont"/>
    <w:link w:val="BodyTextIndent2"/>
    <w:rsid w:val="00495FCD"/>
    <w:rPr>
      <w:lang w:val="en-US" w:eastAsia="en-US" w:bidi="ar-SA"/>
    </w:rPr>
  </w:style>
  <w:style w:type="paragraph" w:styleId="ListParagraph">
    <w:name w:val="List Paragraph"/>
    <w:basedOn w:val="Normal"/>
    <w:uiPriority w:val="34"/>
    <w:qFormat/>
    <w:rsid w:val="00495FCD"/>
    <w:pPr>
      <w:ind w:left="720"/>
    </w:pPr>
    <w:rPr>
      <w:sz w:val="24"/>
      <w:szCs w:val="24"/>
    </w:rPr>
  </w:style>
  <w:style w:type="character" w:styleId="Hyperlink">
    <w:name w:val="Hyperlink"/>
    <w:basedOn w:val="DefaultParagraphFont"/>
    <w:rsid w:val="00ED3994"/>
    <w:rPr>
      <w:color w:val="0000FF"/>
      <w:u w:val="single"/>
    </w:rPr>
  </w:style>
  <w:style w:type="character" w:styleId="Emphasis">
    <w:name w:val="Emphasis"/>
    <w:basedOn w:val="DefaultParagraphFont"/>
    <w:qFormat/>
    <w:rsid w:val="00C16112"/>
    <w:rPr>
      <w:i/>
      <w:iCs/>
    </w:rPr>
  </w:style>
  <w:style w:type="paragraph" w:styleId="BalloonText">
    <w:name w:val="Balloon Text"/>
    <w:basedOn w:val="Normal"/>
    <w:link w:val="BalloonTextChar"/>
    <w:uiPriority w:val="99"/>
    <w:unhideWhenUsed/>
    <w:rsid w:val="00366EE8"/>
    <w:rPr>
      <w:rFonts w:ascii="Tahoma" w:hAnsi="Tahoma" w:cs="Tahoma"/>
      <w:sz w:val="16"/>
      <w:szCs w:val="16"/>
    </w:rPr>
  </w:style>
  <w:style w:type="character" w:customStyle="1" w:styleId="BalloonTextChar">
    <w:name w:val="Balloon Text Char"/>
    <w:basedOn w:val="DefaultParagraphFont"/>
    <w:link w:val="BalloonText"/>
    <w:uiPriority w:val="99"/>
    <w:rsid w:val="00366EE8"/>
    <w:rPr>
      <w:rFonts w:ascii="Tahoma" w:hAnsi="Tahoma" w:cs="Tahoma"/>
      <w:sz w:val="16"/>
      <w:szCs w:val="16"/>
    </w:rPr>
  </w:style>
  <w:style w:type="paragraph" w:styleId="BodyText3">
    <w:name w:val="Body Text 3"/>
    <w:basedOn w:val="Normal"/>
    <w:link w:val="BodyText3Char"/>
    <w:rsid w:val="00384A13"/>
    <w:pPr>
      <w:spacing w:after="120"/>
    </w:pPr>
    <w:rPr>
      <w:sz w:val="16"/>
      <w:szCs w:val="16"/>
    </w:rPr>
  </w:style>
  <w:style w:type="character" w:customStyle="1" w:styleId="BodyText3Char">
    <w:name w:val="Body Text 3 Char"/>
    <w:basedOn w:val="DefaultParagraphFont"/>
    <w:link w:val="BodyText3"/>
    <w:rsid w:val="00384A13"/>
    <w:rPr>
      <w:sz w:val="16"/>
      <w:szCs w:val="16"/>
    </w:rPr>
  </w:style>
</w:styles>
</file>

<file path=word/webSettings.xml><?xml version="1.0" encoding="utf-8"?>
<w:webSettings xmlns:r="http://schemas.openxmlformats.org/officeDocument/2006/relationships" xmlns:w="http://schemas.openxmlformats.org/wordprocessingml/2006/main">
  <w:divs>
    <w:div w:id="31269040">
      <w:bodyDiv w:val="1"/>
      <w:marLeft w:val="0"/>
      <w:marRight w:val="0"/>
      <w:marTop w:val="0"/>
      <w:marBottom w:val="0"/>
      <w:divBdr>
        <w:top w:val="none" w:sz="0" w:space="0" w:color="auto"/>
        <w:left w:val="none" w:sz="0" w:space="0" w:color="auto"/>
        <w:bottom w:val="none" w:sz="0" w:space="0" w:color="auto"/>
        <w:right w:val="none" w:sz="0" w:space="0" w:color="auto"/>
      </w:divBdr>
    </w:div>
    <w:div w:id="96029621">
      <w:bodyDiv w:val="1"/>
      <w:marLeft w:val="0"/>
      <w:marRight w:val="0"/>
      <w:marTop w:val="0"/>
      <w:marBottom w:val="0"/>
      <w:divBdr>
        <w:top w:val="none" w:sz="0" w:space="0" w:color="auto"/>
        <w:left w:val="none" w:sz="0" w:space="0" w:color="auto"/>
        <w:bottom w:val="none" w:sz="0" w:space="0" w:color="auto"/>
        <w:right w:val="none" w:sz="0" w:space="0" w:color="auto"/>
      </w:divBdr>
    </w:div>
    <w:div w:id="124546022">
      <w:bodyDiv w:val="1"/>
      <w:marLeft w:val="0"/>
      <w:marRight w:val="0"/>
      <w:marTop w:val="0"/>
      <w:marBottom w:val="0"/>
      <w:divBdr>
        <w:top w:val="none" w:sz="0" w:space="0" w:color="auto"/>
        <w:left w:val="none" w:sz="0" w:space="0" w:color="auto"/>
        <w:bottom w:val="none" w:sz="0" w:space="0" w:color="auto"/>
        <w:right w:val="none" w:sz="0" w:space="0" w:color="auto"/>
      </w:divBdr>
    </w:div>
    <w:div w:id="565578901">
      <w:bodyDiv w:val="1"/>
      <w:marLeft w:val="0"/>
      <w:marRight w:val="0"/>
      <w:marTop w:val="0"/>
      <w:marBottom w:val="0"/>
      <w:divBdr>
        <w:top w:val="none" w:sz="0" w:space="0" w:color="auto"/>
        <w:left w:val="none" w:sz="0" w:space="0" w:color="auto"/>
        <w:bottom w:val="none" w:sz="0" w:space="0" w:color="auto"/>
        <w:right w:val="none" w:sz="0" w:space="0" w:color="auto"/>
      </w:divBdr>
    </w:div>
    <w:div w:id="602222269">
      <w:bodyDiv w:val="1"/>
      <w:marLeft w:val="0"/>
      <w:marRight w:val="0"/>
      <w:marTop w:val="0"/>
      <w:marBottom w:val="0"/>
      <w:divBdr>
        <w:top w:val="none" w:sz="0" w:space="0" w:color="auto"/>
        <w:left w:val="none" w:sz="0" w:space="0" w:color="auto"/>
        <w:bottom w:val="none" w:sz="0" w:space="0" w:color="auto"/>
        <w:right w:val="none" w:sz="0" w:space="0" w:color="auto"/>
      </w:divBdr>
    </w:div>
    <w:div w:id="701058489">
      <w:bodyDiv w:val="1"/>
      <w:marLeft w:val="0"/>
      <w:marRight w:val="0"/>
      <w:marTop w:val="0"/>
      <w:marBottom w:val="0"/>
      <w:divBdr>
        <w:top w:val="none" w:sz="0" w:space="0" w:color="auto"/>
        <w:left w:val="none" w:sz="0" w:space="0" w:color="auto"/>
        <w:bottom w:val="none" w:sz="0" w:space="0" w:color="auto"/>
        <w:right w:val="none" w:sz="0" w:space="0" w:color="auto"/>
      </w:divBdr>
    </w:div>
    <w:div w:id="1269850206">
      <w:bodyDiv w:val="1"/>
      <w:marLeft w:val="0"/>
      <w:marRight w:val="0"/>
      <w:marTop w:val="0"/>
      <w:marBottom w:val="0"/>
      <w:divBdr>
        <w:top w:val="none" w:sz="0" w:space="0" w:color="auto"/>
        <w:left w:val="none" w:sz="0" w:space="0" w:color="auto"/>
        <w:bottom w:val="none" w:sz="0" w:space="0" w:color="auto"/>
        <w:right w:val="none" w:sz="0" w:space="0" w:color="auto"/>
      </w:divBdr>
    </w:div>
    <w:div w:id="1325477168">
      <w:bodyDiv w:val="1"/>
      <w:marLeft w:val="0"/>
      <w:marRight w:val="0"/>
      <w:marTop w:val="0"/>
      <w:marBottom w:val="0"/>
      <w:divBdr>
        <w:top w:val="none" w:sz="0" w:space="0" w:color="auto"/>
        <w:left w:val="none" w:sz="0" w:space="0" w:color="auto"/>
        <w:bottom w:val="none" w:sz="0" w:space="0" w:color="auto"/>
        <w:right w:val="none" w:sz="0" w:space="0" w:color="auto"/>
      </w:divBdr>
    </w:div>
    <w:div w:id="180362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fpp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hlfppt.org" TargetMode="External"/><Relationship Id="rId4" Type="http://schemas.openxmlformats.org/officeDocument/2006/relationships/settings" Target="settings.xml"/><Relationship Id="rId9" Type="http://schemas.openxmlformats.org/officeDocument/2006/relationships/hyperlink" Target="http://www.hlfpp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5485E-F956-4ADD-AC64-B145E216B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2101</Words>
  <Characters>11979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LOVE</vt:lpstr>
    </vt:vector>
  </TitlesOfParts>
  <Company>HP</Company>
  <LinksUpToDate>false</LinksUpToDate>
  <CharactersWithSpaces>14052</CharactersWithSpaces>
  <SharedDoc>false</SharedDoc>
  <HLinks>
    <vt:vector size="18" baseType="variant">
      <vt:variant>
        <vt:i4>5046377</vt:i4>
      </vt:variant>
      <vt:variant>
        <vt:i4>6</vt:i4>
      </vt:variant>
      <vt:variant>
        <vt:i4>0</vt:i4>
      </vt:variant>
      <vt:variant>
        <vt:i4>5</vt:i4>
      </vt:variant>
      <vt:variant>
        <vt:lpwstr>mailto:info@hlfppt.org</vt:lpwstr>
      </vt:variant>
      <vt:variant>
        <vt:lpwstr/>
      </vt:variant>
      <vt:variant>
        <vt:i4>2490416</vt:i4>
      </vt:variant>
      <vt:variant>
        <vt:i4>3</vt:i4>
      </vt:variant>
      <vt:variant>
        <vt:i4>0</vt:i4>
      </vt:variant>
      <vt:variant>
        <vt:i4>5</vt:i4>
      </vt:variant>
      <vt:variant>
        <vt:lpwstr>http://www.hlfppt.org/</vt:lpwstr>
      </vt:variant>
      <vt:variant>
        <vt:lpwstr/>
      </vt:variant>
      <vt:variant>
        <vt:i4>2490416</vt:i4>
      </vt:variant>
      <vt:variant>
        <vt:i4>0</vt:i4>
      </vt:variant>
      <vt:variant>
        <vt:i4>0</vt:i4>
      </vt:variant>
      <vt:variant>
        <vt:i4>5</vt:i4>
      </vt:variant>
      <vt:variant>
        <vt:lpwstr>http://www.hlfppt.org/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IUCD1</cp:lastModifiedBy>
  <cp:revision>2</cp:revision>
  <cp:lastPrinted>2014-12-12T09:43:00Z</cp:lastPrinted>
  <dcterms:created xsi:type="dcterms:W3CDTF">2014-12-24T13:23:00Z</dcterms:created>
  <dcterms:modified xsi:type="dcterms:W3CDTF">2014-12-24T13:23:00Z</dcterms:modified>
</cp:coreProperties>
</file>